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0942" w14:textId="77777777" w:rsidR="00B51751" w:rsidRDefault="00B51751" w:rsidP="00E87C4D">
      <w:pPr>
        <w:tabs>
          <w:tab w:val="left" w:pos="2850"/>
        </w:tabs>
        <w:ind w:left="360" w:hanging="360"/>
      </w:pPr>
    </w:p>
    <w:p w14:paraId="438A3010" w14:textId="005FB54B" w:rsidR="005C5F09" w:rsidRPr="005A6161" w:rsidRDefault="005C5F09" w:rsidP="00E87C4D">
      <w:pPr>
        <w:pStyle w:val="ListParagraph"/>
        <w:numPr>
          <w:ilvl w:val="0"/>
          <w:numId w:val="14"/>
        </w:numPr>
        <w:tabs>
          <w:tab w:val="left" w:pos="2850"/>
        </w:tabs>
        <w:rPr>
          <w:rFonts w:cstheme="minorHAnsi"/>
          <w:b/>
          <w:bCs/>
          <w:sz w:val="24"/>
          <w:szCs w:val="24"/>
        </w:rPr>
      </w:pPr>
      <w:r w:rsidRPr="005A6161">
        <w:rPr>
          <w:rFonts w:cstheme="minorHAnsi"/>
          <w:b/>
          <w:bCs/>
          <w:sz w:val="24"/>
          <w:szCs w:val="24"/>
        </w:rPr>
        <w:t>Call to Order:</w:t>
      </w:r>
      <w:r w:rsidR="00AD3959" w:rsidRPr="005A6161">
        <w:rPr>
          <w:rFonts w:cstheme="minorHAnsi"/>
          <w:b/>
          <w:bCs/>
          <w:sz w:val="24"/>
          <w:szCs w:val="24"/>
        </w:rPr>
        <w:t xml:space="preserve"> 1:00</w:t>
      </w:r>
      <w:r w:rsidR="008578AA" w:rsidRPr="005A6161">
        <w:rPr>
          <w:rFonts w:cstheme="minorHAnsi"/>
          <w:b/>
          <w:bCs/>
          <w:sz w:val="24"/>
          <w:szCs w:val="24"/>
        </w:rPr>
        <w:t xml:space="preserve"> p.m.</w:t>
      </w:r>
    </w:p>
    <w:p w14:paraId="10D3E184" w14:textId="43ABE908" w:rsidR="005C5F09" w:rsidRPr="005A6161" w:rsidRDefault="005C5F09" w:rsidP="005C5F09">
      <w:pPr>
        <w:pStyle w:val="ListParagraph"/>
        <w:tabs>
          <w:tab w:val="left" w:pos="2850"/>
        </w:tabs>
        <w:ind w:left="432"/>
        <w:rPr>
          <w:rFonts w:cstheme="minorHAnsi"/>
          <w:b/>
          <w:bCs/>
          <w:sz w:val="24"/>
          <w:szCs w:val="24"/>
        </w:rPr>
      </w:pPr>
    </w:p>
    <w:p w14:paraId="1C3E4AB8" w14:textId="6E0FF10A" w:rsidR="00E87C4D" w:rsidRPr="005A6161" w:rsidRDefault="00E87C4D" w:rsidP="00E87C4D">
      <w:pPr>
        <w:pStyle w:val="ListParagraph"/>
        <w:numPr>
          <w:ilvl w:val="0"/>
          <w:numId w:val="14"/>
        </w:numPr>
        <w:tabs>
          <w:tab w:val="left" w:pos="2850"/>
        </w:tabs>
        <w:rPr>
          <w:rFonts w:cstheme="minorHAnsi"/>
          <w:b/>
          <w:bCs/>
          <w:sz w:val="24"/>
          <w:szCs w:val="24"/>
        </w:rPr>
      </w:pPr>
      <w:r w:rsidRPr="005A6161">
        <w:rPr>
          <w:rFonts w:cstheme="minorHAnsi"/>
          <w:b/>
          <w:bCs/>
          <w:sz w:val="24"/>
          <w:szCs w:val="24"/>
        </w:rPr>
        <w:t>Roll call:</w:t>
      </w:r>
      <w:r w:rsidR="00AD3959" w:rsidRPr="005A6161">
        <w:rPr>
          <w:rFonts w:cstheme="minorHAnsi"/>
          <w:b/>
          <w:bCs/>
          <w:sz w:val="24"/>
          <w:szCs w:val="24"/>
        </w:rPr>
        <w:t xml:space="preserve">  </w:t>
      </w:r>
    </w:p>
    <w:p w14:paraId="749EF022" w14:textId="1F2AD040" w:rsidR="00AD3959" w:rsidRPr="005A6161" w:rsidRDefault="00AD3959" w:rsidP="00AD3959">
      <w:pPr>
        <w:pStyle w:val="ListParagraph"/>
        <w:numPr>
          <w:ilvl w:val="1"/>
          <w:numId w:val="14"/>
        </w:numPr>
        <w:tabs>
          <w:tab w:val="left" w:pos="2850"/>
        </w:tabs>
        <w:rPr>
          <w:rFonts w:cstheme="minorHAnsi"/>
          <w:sz w:val="24"/>
          <w:szCs w:val="24"/>
        </w:rPr>
      </w:pPr>
      <w:r w:rsidRPr="005A6161">
        <w:rPr>
          <w:rFonts w:cstheme="minorHAnsi"/>
          <w:sz w:val="24"/>
          <w:szCs w:val="24"/>
        </w:rPr>
        <w:t>Present</w:t>
      </w:r>
      <w:r w:rsidR="00777B53" w:rsidRPr="005A6161">
        <w:rPr>
          <w:rFonts w:cstheme="minorHAnsi"/>
          <w:sz w:val="24"/>
          <w:szCs w:val="24"/>
        </w:rPr>
        <w:t xml:space="preserve">:  </w:t>
      </w:r>
      <w:r w:rsidR="001A20CA" w:rsidRPr="005A6161">
        <w:rPr>
          <w:rFonts w:cstheme="minorHAnsi"/>
          <w:sz w:val="24"/>
          <w:szCs w:val="24"/>
        </w:rPr>
        <w:t xml:space="preserve">Thad Evans, Bob Whitlock, Dwight Freedman, </w:t>
      </w:r>
      <w:r w:rsidR="0016335D" w:rsidRPr="005A6161">
        <w:rPr>
          <w:rFonts w:cstheme="minorHAnsi"/>
          <w:sz w:val="24"/>
          <w:szCs w:val="24"/>
        </w:rPr>
        <w:t xml:space="preserve">Virginia Yeater, </w:t>
      </w:r>
      <w:r w:rsidR="0016335D">
        <w:rPr>
          <w:rFonts w:cstheme="minorHAnsi"/>
          <w:sz w:val="24"/>
          <w:szCs w:val="24"/>
        </w:rPr>
        <w:t xml:space="preserve">Jim Tripp, </w:t>
      </w:r>
      <w:r w:rsidR="0016335D" w:rsidRPr="005A6161">
        <w:rPr>
          <w:rFonts w:cstheme="minorHAnsi"/>
          <w:sz w:val="24"/>
          <w:szCs w:val="24"/>
        </w:rPr>
        <w:t>Laura Ruggieri</w:t>
      </w:r>
      <w:r w:rsidR="0016335D">
        <w:rPr>
          <w:rFonts w:cstheme="minorHAnsi"/>
          <w:sz w:val="24"/>
          <w:szCs w:val="24"/>
        </w:rPr>
        <w:t xml:space="preserve">, </w:t>
      </w:r>
      <w:r w:rsidR="006D36CA">
        <w:rPr>
          <w:rFonts w:cstheme="minorHAnsi"/>
          <w:sz w:val="24"/>
          <w:szCs w:val="24"/>
        </w:rPr>
        <w:t>Donna Elder-Holifield,</w:t>
      </w:r>
      <w:r w:rsidR="001A20CA" w:rsidRPr="005A6161">
        <w:rPr>
          <w:rFonts w:cstheme="minorHAnsi"/>
          <w:sz w:val="24"/>
          <w:szCs w:val="24"/>
        </w:rPr>
        <w:t xml:space="preserve"> Janet Street,</w:t>
      </w:r>
      <w:r w:rsidR="0016335D">
        <w:rPr>
          <w:rFonts w:cstheme="minorHAnsi"/>
          <w:sz w:val="24"/>
          <w:szCs w:val="24"/>
        </w:rPr>
        <w:t xml:space="preserve"> Christin</w:t>
      </w:r>
      <w:r w:rsidR="00DE5324">
        <w:rPr>
          <w:rFonts w:cstheme="minorHAnsi"/>
          <w:sz w:val="24"/>
          <w:szCs w:val="24"/>
        </w:rPr>
        <w:t>e</w:t>
      </w:r>
      <w:r w:rsidR="0016335D">
        <w:rPr>
          <w:rFonts w:cstheme="minorHAnsi"/>
          <w:sz w:val="24"/>
          <w:szCs w:val="24"/>
        </w:rPr>
        <w:t xml:space="preserve"> Higgins</w:t>
      </w:r>
      <w:r w:rsidR="006D36CA">
        <w:rPr>
          <w:rFonts w:cstheme="minorHAnsi"/>
          <w:sz w:val="24"/>
          <w:szCs w:val="24"/>
        </w:rPr>
        <w:t>, and</w:t>
      </w:r>
      <w:r w:rsidR="006D36CA" w:rsidRPr="006D36CA">
        <w:rPr>
          <w:rFonts w:cstheme="minorHAnsi"/>
          <w:sz w:val="24"/>
          <w:szCs w:val="24"/>
        </w:rPr>
        <w:t xml:space="preserve"> </w:t>
      </w:r>
      <w:r w:rsidR="006D36CA" w:rsidRPr="005A6161">
        <w:rPr>
          <w:rFonts w:cstheme="minorHAnsi"/>
          <w:sz w:val="24"/>
          <w:szCs w:val="24"/>
        </w:rPr>
        <w:t>Loretta Salinas</w:t>
      </w:r>
    </w:p>
    <w:p w14:paraId="2176D11F" w14:textId="09E5CFA5" w:rsidR="000C494E" w:rsidRPr="005A6161" w:rsidRDefault="00AD3959" w:rsidP="000C494E">
      <w:pPr>
        <w:pStyle w:val="ListParagraph"/>
        <w:numPr>
          <w:ilvl w:val="1"/>
          <w:numId w:val="14"/>
        </w:numPr>
        <w:tabs>
          <w:tab w:val="left" w:pos="2850"/>
        </w:tabs>
        <w:rPr>
          <w:rFonts w:cstheme="minorHAnsi"/>
          <w:b/>
          <w:bCs/>
          <w:sz w:val="24"/>
          <w:szCs w:val="24"/>
        </w:rPr>
      </w:pPr>
      <w:r w:rsidRPr="005A6161">
        <w:rPr>
          <w:rFonts w:cstheme="minorHAnsi"/>
          <w:sz w:val="24"/>
          <w:szCs w:val="24"/>
        </w:rPr>
        <w:t>Absent:</w:t>
      </w:r>
      <w:r w:rsidR="009C4E5A" w:rsidRPr="005A6161">
        <w:rPr>
          <w:rFonts w:cstheme="minorHAnsi"/>
          <w:sz w:val="24"/>
          <w:szCs w:val="24"/>
        </w:rPr>
        <w:t xml:space="preserve">  </w:t>
      </w:r>
      <w:r w:rsidR="0016335D" w:rsidRPr="00D858D0">
        <w:rPr>
          <w:rFonts w:cstheme="minorHAnsi"/>
          <w:sz w:val="24"/>
          <w:szCs w:val="24"/>
        </w:rPr>
        <w:t xml:space="preserve">Lionel </w:t>
      </w:r>
      <w:r w:rsidR="0016335D" w:rsidRPr="005A6161">
        <w:rPr>
          <w:rFonts w:cstheme="minorHAnsi"/>
          <w:sz w:val="24"/>
          <w:szCs w:val="24"/>
        </w:rPr>
        <w:t>Gill</w:t>
      </w:r>
    </w:p>
    <w:p w14:paraId="2DA812A7" w14:textId="77777777" w:rsidR="002F3056" w:rsidRPr="005A6161" w:rsidRDefault="002F3056" w:rsidP="000C494E">
      <w:pPr>
        <w:pStyle w:val="ListParagraph"/>
        <w:tabs>
          <w:tab w:val="left" w:pos="2850"/>
        </w:tabs>
        <w:ind w:left="990"/>
        <w:rPr>
          <w:rFonts w:cstheme="minorHAnsi"/>
          <w:b/>
          <w:bCs/>
          <w:sz w:val="24"/>
          <w:szCs w:val="24"/>
        </w:rPr>
      </w:pPr>
    </w:p>
    <w:p w14:paraId="2167CC74" w14:textId="44459D4B" w:rsidR="00AD3959" w:rsidRPr="005A6161" w:rsidRDefault="00AD3959" w:rsidP="00AD3959">
      <w:pPr>
        <w:pStyle w:val="ListParagraph"/>
        <w:numPr>
          <w:ilvl w:val="0"/>
          <w:numId w:val="14"/>
        </w:numPr>
        <w:tabs>
          <w:tab w:val="left" w:pos="2850"/>
        </w:tabs>
        <w:rPr>
          <w:rFonts w:cstheme="minorHAnsi"/>
          <w:sz w:val="24"/>
          <w:szCs w:val="24"/>
        </w:rPr>
      </w:pPr>
      <w:r w:rsidRPr="005A6161">
        <w:rPr>
          <w:rFonts w:cstheme="minorHAnsi"/>
          <w:b/>
          <w:bCs/>
          <w:sz w:val="24"/>
          <w:szCs w:val="24"/>
        </w:rPr>
        <w:t xml:space="preserve">Guests:  </w:t>
      </w:r>
      <w:r w:rsidR="0016335D">
        <w:rPr>
          <w:rFonts w:cstheme="minorHAnsi"/>
          <w:sz w:val="24"/>
          <w:szCs w:val="24"/>
        </w:rPr>
        <w:t xml:space="preserve">Karen Towle, </w:t>
      </w:r>
      <w:r w:rsidR="0016335D" w:rsidRPr="005A6161">
        <w:rPr>
          <w:rFonts w:cstheme="minorHAnsi"/>
          <w:sz w:val="24"/>
          <w:szCs w:val="24"/>
        </w:rPr>
        <w:t>Sharon Piazza</w:t>
      </w:r>
      <w:r w:rsidR="0016335D">
        <w:rPr>
          <w:rFonts w:cstheme="minorHAnsi"/>
          <w:sz w:val="24"/>
          <w:szCs w:val="24"/>
        </w:rPr>
        <w:t>,</w:t>
      </w:r>
      <w:r w:rsidR="0016335D" w:rsidRPr="005A6161">
        <w:rPr>
          <w:rFonts w:cstheme="minorHAnsi"/>
          <w:sz w:val="24"/>
          <w:szCs w:val="24"/>
        </w:rPr>
        <w:t xml:space="preserve"> </w:t>
      </w:r>
      <w:r w:rsidR="001A20CA" w:rsidRPr="005A6161">
        <w:rPr>
          <w:rFonts w:cstheme="minorHAnsi"/>
          <w:sz w:val="24"/>
          <w:szCs w:val="24"/>
        </w:rPr>
        <w:t>Bob McGregor</w:t>
      </w:r>
      <w:r w:rsidR="0016335D">
        <w:rPr>
          <w:rFonts w:cstheme="minorHAnsi"/>
          <w:sz w:val="24"/>
          <w:szCs w:val="24"/>
        </w:rPr>
        <w:t>,</w:t>
      </w:r>
      <w:r w:rsidR="00AD1E72" w:rsidRPr="005A6161">
        <w:rPr>
          <w:rFonts w:cstheme="minorHAnsi"/>
          <w:sz w:val="24"/>
          <w:szCs w:val="24"/>
        </w:rPr>
        <w:t xml:space="preserve"> Wayne McDaniel</w:t>
      </w:r>
      <w:r w:rsidR="0016335D">
        <w:rPr>
          <w:rFonts w:cstheme="minorHAnsi"/>
          <w:sz w:val="24"/>
          <w:szCs w:val="24"/>
        </w:rPr>
        <w:t>,</w:t>
      </w:r>
      <w:r w:rsidR="00AD1E72" w:rsidRPr="005A6161">
        <w:rPr>
          <w:rFonts w:cstheme="minorHAnsi"/>
          <w:sz w:val="24"/>
          <w:szCs w:val="24"/>
        </w:rPr>
        <w:t xml:space="preserve"> </w:t>
      </w:r>
      <w:r w:rsidR="001A20CA" w:rsidRPr="005A6161">
        <w:rPr>
          <w:rFonts w:cstheme="minorHAnsi"/>
          <w:sz w:val="24"/>
          <w:szCs w:val="24"/>
        </w:rPr>
        <w:t>Michael Gains,</w:t>
      </w:r>
      <w:r w:rsidR="006D36CA">
        <w:rPr>
          <w:rFonts w:cstheme="minorHAnsi"/>
          <w:sz w:val="24"/>
          <w:szCs w:val="24"/>
        </w:rPr>
        <w:t xml:space="preserve"> Loyann Stoneburg, and Robert Pettit</w:t>
      </w:r>
    </w:p>
    <w:p w14:paraId="1319EB4C" w14:textId="77777777" w:rsidR="005C5F09" w:rsidRPr="005A6161" w:rsidRDefault="005C5F09" w:rsidP="005C5F09">
      <w:pPr>
        <w:pStyle w:val="ListParagraph"/>
        <w:rPr>
          <w:rFonts w:cstheme="minorHAnsi"/>
          <w:b/>
          <w:bCs/>
          <w:sz w:val="24"/>
          <w:szCs w:val="24"/>
        </w:rPr>
      </w:pPr>
    </w:p>
    <w:p w14:paraId="23BB991C" w14:textId="34BE6B52" w:rsidR="005C5F09" w:rsidRPr="00C37F0A" w:rsidRDefault="005C5F09" w:rsidP="00E87C4D">
      <w:pPr>
        <w:pStyle w:val="ListParagraph"/>
        <w:numPr>
          <w:ilvl w:val="0"/>
          <w:numId w:val="14"/>
        </w:numPr>
        <w:tabs>
          <w:tab w:val="left" w:pos="2850"/>
        </w:tabs>
        <w:rPr>
          <w:rFonts w:cstheme="minorHAnsi"/>
          <w:sz w:val="24"/>
          <w:szCs w:val="24"/>
        </w:rPr>
      </w:pPr>
      <w:r w:rsidRPr="002251D6">
        <w:rPr>
          <w:rFonts w:cstheme="minorHAnsi"/>
          <w:b/>
          <w:bCs/>
          <w:sz w:val="24"/>
          <w:szCs w:val="24"/>
        </w:rPr>
        <w:t xml:space="preserve">Minutes of </w:t>
      </w:r>
      <w:r w:rsidR="00025271" w:rsidRPr="002251D6">
        <w:rPr>
          <w:rFonts w:cstheme="minorHAnsi"/>
          <w:b/>
          <w:bCs/>
          <w:sz w:val="24"/>
          <w:szCs w:val="24"/>
        </w:rPr>
        <w:t xml:space="preserve">Previous </w:t>
      </w:r>
      <w:r w:rsidRPr="002251D6">
        <w:rPr>
          <w:rFonts w:cstheme="minorHAnsi"/>
          <w:b/>
          <w:bCs/>
          <w:sz w:val="24"/>
          <w:szCs w:val="24"/>
        </w:rPr>
        <w:t>Meetings</w:t>
      </w:r>
      <w:r w:rsidR="001951CE" w:rsidRPr="00C1165A">
        <w:rPr>
          <w:rFonts w:cstheme="minorHAnsi"/>
          <w:b/>
          <w:bCs/>
          <w:sz w:val="24"/>
          <w:szCs w:val="24"/>
        </w:rPr>
        <w:t>:</w:t>
      </w:r>
      <w:r w:rsidR="00F50810" w:rsidRPr="00C1165A">
        <w:rPr>
          <w:rFonts w:cstheme="minorHAnsi"/>
          <w:b/>
          <w:bCs/>
          <w:sz w:val="24"/>
          <w:szCs w:val="24"/>
        </w:rPr>
        <w:t xml:space="preserve">  </w:t>
      </w:r>
      <w:r w:rsidR="00CE485E" w:rsidRPr="00C37F0A">
        <w:rPr>
          <w:rFonts w:cstheme="minorHAnsi"/>
          <w:sz w:val="24"/>
          <w:szCs w:val="24"/>
        </w:rPr>
        <w:t xml:space="preserve">Minutes of the </w:t>
      </w:r>
      <w:r w:rsidR="006D36CA" w:rsidRPr="00C37F0A">
        <w:rPr>
          <w:rFonts w:cstheme="minorHAnsi"/>
          <w:sz w:val="24"/>
          <w:szCs w:val="24"/>
        </w:rPr>
        <w:t>March 2</w:t>
      </w:r>
      <w:r w:rsidR="009C4E5A" w:rsidRPr="00C37F0A">
        <w:rPr>
          <w:rFonts w:cstheme="minorHAnsi"/>
          <w:sz w:val="24"/>
          <w:szCs w:val="24"/>
        </w:rPr>
        <w:t>, 2023 Board Meeting</w:t>
      </w:r>
      <w:r w:rsidR="00CE485E" w:rsidRPr="00C37F0A">
        <w:rPr>
          <w:rFonts w:cstheme="minorHAnsi"/>
          <w:sz w:val="24"/>
          <w:szCs w:val="24"/>
        </w:rPr>
        <w:t xml:space="preserve"> were</w:t>
      </w:r>
      <w:r w:rsidR="00C30195" w:rsidRPr="00C37F0A">
        <w:rPr>
          <w:rFonts w:cstheme="minorHAnsi"/>
          <w:sz w:val="24"/>
          <w:szCs w:val="24"/>
        </w:rPr>
        <w:t xml:space="preserve"> </w:t>
      </w:r>
      <w:r w:rsidR="006F3BBE" w:rsidRPr="00C37F0A">
        <w:rPr>
          <w:rFonts w:cstheme="minorHAnsi"/>
          <w:sz w:val="24"/>
          <w:szCs w:val="24"/>
        </w:rPr>
        <w:t>a</w:t>
      </w:r>
      <w:r w:rsidR="00CE485E" w:rsidRPr="00C37F0A">
        <w:rPr>
          <w:rFonts w:cstheme="minorHAnsi"/>
          <w:sz w:val="24"/>
          <w:szCs w:val="24"/>
        </w:rPr>
        <w:t>pproved as</w:t>
      </w:r>
      <w:r w:rsidR="006D36CA" w:rsidRPr="00C37F0A">
        <w:rPr>
          <w:rFonts w:cstheme="minorHAnsi"/>
          <w:sz w:val="24"/>
          <w:szCs w:val="24"/>
        </w:rPr>
        <w:t xml:space="preserve"> submitted</w:t>
      </w:r>
      <w:r w:rsidR="00CE485E" w:rsidRPr="00C37F0A">
        <w:rPr>
          <w:rFonts w:cstheme="minorHAnsi"/>
          <w:sz w:val="24"/>
          <w:szCs w:val="24"/>
        </w:rPr>
        <w:t>.</w:t>
      </w:r>
    </w:p>
    <w:p w14:paraId="53F78F4A" w14:textId="77777777" w:rsidR="00C1165A" w:rsidRPr="00C1165A" w:rsidRDefault="00C1165A" w:rsidP="00C1165A">
      <w:pPr>
        <w:pStyle w:val="ListParagraph"/>
        <w:rPr>
          <w:rFonts w:cstheme="minorHAnsi"/>
          <w:b/>
          <w:bCs/>
          <w:sz w:val="24"/>
          <w:szCs w:val="24"/>
        </w:rPr>
      </w:pPr>
    </w:p>
    <w:p w14:paraId="0A2F5F5E" w14:textId="72A8994E" w:rsidR="001E1045" w:rsidRPr="008270B1" w:rsidRDefault="005C5F09" w:rsidP="001E1045">
      <w:pPr>
        <w:pStyle w:val="ListParagraph"/>
        <w:numPr>
          <w:ilvl w:val="0"/>
          <w:numId w:val="14"/>
        </w:numPr>
        <w:tabs>
          <w:tab w:val="left" w:pos="2850"/>
        </w:tabs>
        <w:rPr>
          <w:rFonts w:cstheme="minorHAnsi"/>
          <w:b/>
          <w:bCs/>
          <w:sz w:val="24"/>
          <w:szCs w:val="24"/>
        </w:rPr>
      </w:pPr>
      <w:r w:rsidRPr="00D95D9D">
        <w:rPr>
          <w:rFonts w:cstheme="minorHAnsi"/>
          <w:b/>
          <w:bCs/>
          <w:sz w:val="24"/>
          <w:szCs w:val="24"/>
        </w:rPr>
        <w:t>Corresponde</w:t>
      </w:r>
      <w:r w:rsidR="001951CE" w:rsidRPr="00D95D9D">
        <w:rPr>
          <w:rFonts w:cstheme="minorHAnsi"/>
          <w:b/>
          <w:bCs/>
          <w:sz w:val="24"/>
          <w:szCs w:val="24"/>
        </w:rPr>
        <w:t>n</w:t>
      </w:r>
      <w:r w:rsidRPr="00D95D9D">
        <w:rPr>
          <w:rFonts w:cstheme="minorHAnsi"/>
          <w:b/>
          <w:bCs/>
          <w:sz w:val="24"/>
          <w:szCs w:val="24"/>
        </w:rPr>
        <w:t>ce</w:t>
      </w:r>
      <w:r w:rsidR="00194D8D" w:rsidRPr="001E1045">
        <w:rPr>
          <w:rFonts w:cstheme="minorHAnsi"/>
          <w:b/>
          <w:bCs/>
          <w:sz w:val="24"/>
          <w:szCs w:val="24"/>
        </w:rPr>
        <w:t>:</w:t>
      </w:r>
      <w:r w:rsidR="00F50810" w:rsidRPr="001E1045">
        <w:rPr>
          <w:rFonts w:cstheme="minorHAnsi"/>
          <w:b/>
          <w:bCs/>
          <w:sz w:val="24"/>
          <w:szCs w:val="24"/>
        </w:rPr>
        <w:t xml:space="preserve">  </w:t>
      </w:r>
      <w:r w:rsidR="0016335D">
        <w:rPr>
          <w:rFonts w:cstheme="minorHAnsi"/>
          <w:sz w:val="24"/>
          <w:szCs w:val="24"/>
        </w:rPr>
        <w:t>None</w:t>
      </w:r>
    </w:p>
    <w:p w14:paraId="5254E945" w14:textId="77777777" w:rsidR="008270B1" w:rsidRPr="008270B1" w:rsidRDefault="008270B1" w:rsidP="008270B1">
      <w:pPr>
        <w:pStyle w:val="ListParagraph"/>
        <w:rPr>
          <w:rFonts w:cstheme="minorHAnsi"/>
          <w:b/>
          <w:bCs/>
          <w:sz w:val="24"/>
          <w:szCs w:val="24"/>
        </w:rPr>
      </w:pPr>
    </w:p>
    <w:p w14:paraId="219261A0" w14:textId="47B5884F" w:rsidR="005C5F09" w:rsidRPr="000E52DC" w:rsidRDefault="005C5F09" w:rsidP="00233270">
      <w:pPr>
        <w:pStyle w:val="ListParagraph"/>
        <w:numPr>
          <w:ilvl w:val="0"/>
          <w:numId w:val="14"/>
        </w:numPr>
        <w:tabs>
          <w:tab w:val="left" w:pos="2850"/>
        </w:tabs>
        <w:rPr>
          <w:rFonts w:cstheme="minorHAnsi"/>
          <w:b/>
          <w:bCs/>
          <w:sz w:val="24"/>
          <w:szCs w:val="24"/>
        </w:rPr>
      </w:pPr>
      <w:r w:rsidRPr="000E52DC">
        <w:rPr>
          <w:rFonts w:cstheme="minorHAnsi"/>
          <w:b/>
          <w:bCs/>
          <w:sz w:val="24"/>
          <w:szCs w:val="24"/>
        </w:rPr>
        <w:t>Treasurer’s Report:</w:t>
      </w:r>
      <w:r w:rsidR="00F50810" w:rsidRPr="000E52DC">
        <w:rPr>
          <w:rFonts w:cstheme="minorHAnsi"/>
          <w:b/>
          <w:bCs/>
          <w:sz w:val="24"/>
          <w:szCs w:val="24"/>
        </w:rPr>
        <w:t xml:space="preserve">  </w:t>
      </w:r>
      <w:r w:rsidR="00CE485E" w:rsidRPr="000E52DC">
        <w:rPr>
          <w:rFonts w:cstheme="minorHAnsi"/>
          <w:sz w:val="24"/>
          <w:szCs w:val="24"/>
        </w:rPr>
        <w:t xml:space="preserve">Financial report – </w:t>
      </w:r>
      <w:r w:rsidR="00D95D9D" w:rsidRPr="000E52DC">
        <w:rPr>
          <w:rFonts w:cstheme="minorHAnsi"/>
          <w:sz w:val="24"/>
          <w:szCs w:val="24"/>
        </w:rPr>
        <w:t xml:space="preserve">Bob </w:t>
      </w:r>
      <w:r w:rsidR="000E52DC" w:rsidRPr="000E52DC">
        <w:rPr>
          <w:rFonts w:cstheme="minorHAnsi"/>
          <w:sz w:val="24"/>
          <w:szCs w:val="24"/>
        </w:rPr>
        <w:t>McGregor</w:t>
      </w:r>
      <w:r w:rsidR="00CE485E" w:rsidRPr="000E52DC">
        <w:rPr>
          <w:rFonts w:cstheme="minorHAnsi"/>
          <w:sz w:val="24"/>
          <w:szCs w:val="24"/>
        </w:rPr>
        <w:t xml:space="preserve"> gave the monthly treasurers report</w:t>
      </w:r>
      <w:r w:rsidR="00541FBE" w:rsidRPr="000E52DC">
        <w:rPr>
          <w:rFonts w:cstheme="minorHAnsi"/>
          <w:sz w:val="24"/>
          <w:szCs w:val="24"/>
        </w:rPr>
        <w:t xml:space="preserve">.  </w:t>
      </w:r>
      <w:r w:rsidR="00AA0D3E">
        <w:rPr>
          <w:rFonts w:cstheme="minorHAnsi"/>
          <w:sz w:val="24"/>
          <w:szCs w:val="24"/>
        </w:rPr>
        <w:t xml:space="preserve">He </w:t>
      </w:r>
      <w:r w:rsidR="0069536C">
        <w:rPr>
          <w:rFonts w:cstheme="minorHAnsi"/>
          <w:sz w:val="24"/>
          <w:szCs w:val="24"/>
        </w:rPr>
        <w:t xml:space="preserve">reported that the cost for the new chairs was </w:t>
      </w:r>
      <w:r w:rsidR="00961FDC">
        <w:rPr>
          <w:rFonts w:cstheme="minorHAnsi"/>
          <w:sz w:val="24"/>
          <w:szCs w:val="24"/>
        </w:rPr>
        <w:t xml:space="preserve">approximately </w:t>
      </w:r>
      <w:r w:rsidR="0069536C">
        <w:rPr>
          <w:rFonts w:cstheme="minorHAnsi"/>
          <w:sz w:val="24"/>
          <w:szCs w:val="24"/>
        </w:rPr>
        <w:t>$6,800</w:t>
      </w:r>
      <w:r w:rsidR="00961FDC">
        <w:rPr>
          <w:rFonts w:cstheme="minorHAnsi"/>
          <w:sz w:val="24"/>
          <w:szCs w:val="24"/>
        </w:rPr>
        <w:t xml:space="preserve">, </w:t>
      </w:r>
      <w:r w:rsidR="0069536C">
        <w:rPr>
          <w:rFonts w:cstheme="minorHAnsi"/>
          <w:sz w:val="24"/>
          <w:szCs w:val="24"/>
        </w:rPr>
        <w:t xml:space="preserve">listed under equipment expense. </w:t>
      </w:r>
      <w:r w:rsidR="00794294">
        <w:rPr>
          <w:rFonts w:cstheme="minorHAnsi"/>
          <w:sz w:val="24"/>
          <w:szCs w:val="24"/>
        </w:rPr>
        <w:t xml:space="preserve"> </w:t>
      </w:r>
      <w:r w:rsidR="00CE485E" w:rsidRPr="000E52DC">
        <w:rPr>
          <w:rFonts w:cstheme="minorHAnsi"/>
          <w:sz w:val="24"/>
          <w:szCs w:val="24"/>
        </w:rPr>
        <w:t>Accounts are all in good shape and ASI is in good financial status</w:t>
      </w:r>
      <w:r w:rsidR="00D95D9D" w:rsidRPr="000E52DC">
        <w:rPr>
          <w:rFonts w:cstheme="minorHAnsi"/>
          <w:sz w:val="24"/>
          <w:szCs w:val="24"/>
        </w:rPr>
        <w:t xml:space="preserve">.  </w:t>
      </w:r>
    </w:p>
    <w:p w14:paraId="7E19ED90" w14:textId="77777777" w:rsidR="000E52DC" w:rsidRPr="0008302C" w:rsidRDefault="000E52DC" w:rsidP="0008302C">
      <w:pPr>
        <w:pStyle w:val="ListParagraph"/>
        <w:rPr>
          <w:rFonts w:cstheme="minorHAnsi"/>
          <w:b/>
          <w:bCs/>
          <w:sz w:val="24"/>
          <w:szCs w:val="24"/>
        </w:rPr>
      </w:pPr>
    </w:p>
    <w:p w14:paraId="4C2990D9" w14:textId="4DB95192" w:rsidR="00561E46" w:rsidRPr="005A6161" w:rsidRDefault="005C5F09" w:rsidP="00203068">
      <w:pPr>
        <w:pStyle w:val="ListParagraph"/>
        <w:numPr>
          <w:ilvl w:val="0"/>
          <w:numId w:val="14"/>
        </w:numPr>
        <w:tabs>
          <w:tab w:val="left" w:pos="2850"/>
        </w:tabs>
        <w:rPr>
          <w:rFonts w:cstheme="minorHAnsi"/>
          <w:b/>
          <w:bCs/>
          <w:sz w:val="24"/>
          <w:szCs w:val="24"/>
        </w:rPr>
      </w:pPr>
      <w:r w:rsidRPr="005A6161">
        <w:rPr>
          <w:rFonts w:cstheme="minorHAnsi"/>
          <w:b/>
          <w:bCs/>
          <w:sz w:val="24"/>
          <w:szCs w:val="24"/>
        </w:rPr>
        <w:t>Old Business:</w:t>
      </w:r>
      <w:r w:rsidR="00F50810" w:rsidRPr="005A6161">
        <w:rPr>
          <w:rFonts w:cstheme="minorHAnsi"/>
          <w:b/>
          <w:bCs/>
          <w:sz w:val="24"/>
          <w:szCs w:val="24"/>
        </w:rPr>
        <w:t xml:space="preserve">  </w:t>
      </w:r>
    </w:p>
    <w:p w14:paraId="7C0317EF" w14:textId="26F3DA2F" w:rsidR="005C5F09" w:rsidRDefault="00541FBE" w:rsidP="00541FBE">
      <w:pPr>
        <w:pStyle w:val="ListParagraph"/>
        <w:numPr>
          <w:ilvl w:val="1"/>
          <w:numId w:val="14"/>
        </w:numPr>
        <w:tabs>
          <w:tab w:val="left" w:pos="2850"/>
        </w:tabs>
        <w:rPr>
          <w:rFonts w:cstheme="minorHAnsi"/>
          <w:sz w:val="24"/>
          <w:szCs w:val="24"/>
        </w:rPr>
      </w:pPr>
      <w:r w:rsidRPr="00E127D7">
        <w:rPr>
          <w:rFonts w:cstheme="minorHAnsi"/>
          <w:b/>
          <w:bCs/>
          <w:sz w:val="24"/>
          <w:szCs w:val="24"/>
        </w:rPr>
        <w:t xml:space="preserve">City </w:t>
      </w:r>
      <w:r w:rsidR="00C9010A">
        <w:rPr>
          <w:rFonts w:cstheme="minorHAnsi"/>
          <w:b/>
          <w:bCs/>
          <w:sz w:val="24"/>
          <w:szCs w:val="24"/>
        </w:rPr>
        <w:t>s</w:t>
      </w:r>
      <w:r w:rsidRPr="00E127D7">
        <w:rPr>
          <w:rFonts w:cstheme="minorHAnsi"/>
          <w:b/>
          <w:bCs/>
          <w:sz w:val="24"/>
          <w:szCs w:val="24"/>
        </w:rPr>
        <w:t>idewalk</w:t>
      </w:r>
      <w:r w:rsidR="00C9010A">
        <w:rPr>
          <w:rFonts w:cstheme="minorHAnsi"/>
          <w:b/>
          <w:bCs/>
          <w:sz w:val="24"/>
          <w:szCs w:val="24"/>
        </w:rPr>
        <w:t xml:space="preserve"> i</w:t>
      </w:r>
      <w:r w:rsidR="00961FDC">
        <w:rPr>
          <w:rFonts w:cstheme="minorHAnsi"/>
          <w:b/>
          <w:bCs/>
          <w:sz w:val="24"/>
          <w:szCs w:val="24"/>
        </w:rPr>
        <w:t>ssue</w:t>
      </w:r>
      <w:r w:rsidRPr="00E127D7">
        <w:rPr>
          <w:rFonts w:cstheme="minorHAnsi"/>
          <w:b/>
          <w:bCs/>
          <w:sz w:val="24"/>
          <w:szCs w:val="24"/>
        </w:rPr>
        <w:t>:</w:t>
      </w:r>
      <w:r>
        <w:rPr>
          <w:rFonts w:cstheme="minorHAnsi"/>
          <w:sz w:val="24"/>
          <w:szCs w:val="24"/>
        </w:rPr>
        <w:t xml:space="preserve">  </w:t>
      </w:r>
      <w:r w:rsidR="000E52DC">
        <w:rPr>
          <w:rFonts w:cstheme="minorHAnsi"/>
          <w:sz w:val="24"/>
          <w:szCs w:val="24"/>
        </w:rPr>
        <w:t xml:space="preserve">Bob McGregor </w:t>
      </w:r>
      <w:r w:rsidR="00C1165A">
        <w:rPr>
          <w:rFonts w:cstheme="minorHAnsi"/>
          <w:sz w:val="24"/>
          <w:szCs w:val="24"/>
        </w:rPr>
        <w:t xml:space="preserve">reported that he has sent an email to Steve McShane regarding the status, </w:t>
      </w:r>
      <w:r w:rsidR="00961FDC">
        <w:rPr>
          <w:rFonts w:cstheme="minorHAnsi"/>
          <w:sz w:val="24"/>
          <w:szCs w:val="24"/>
        </w:rPr>
        <w:t>but has not received a response.</w:t>
      </w:r>
    </w:p>
    <w:p w14:paraId="67BC3587" w14:textId="0A9EAF9B" w:rsidR="00C138D2" w:rsidRPr="003A77E3" w:rsidRDefault="00961FDC" w:rsidP="00F775D6">
      <w:pPr>
        <w:pStyle w:val="ListParagraph"/>
        <w:numPr>
          <w:ilvl w:val="1"/>
          <w:numId w:val="14"/>
        </w:numPr>
        <w:tabs>
          <w:tab w:val="left" w:pos="2850"/>
        </w:tabs>
        <w:rPr>
          <w:rFonts w:cstheme="minorHAnsi"/>
          <w:sz w:val="24"/>
          <w:szCs w:val="24"/>
        </w:rPr>
      </w:pPr>
      <w:r>
        <w:rPr>
          <w:rFonts w:cstheme="minorHAnsi"/>
          <w:b/>
          <w:bCs/>
          <w:sz w:val="24"/>
          <w:szCs w:val="24"/>
        </w:rPr>
        <w:t>Outside activity coverage for Pickle Ball</w:t>
      </w:r>
      <w:r w:rsidR="00155519" w:rsidRPr="003A77E3">
        <w:rPr>
          <w:rFonts w:cstheme="minorHAnsi"/>
          <w:b/>
          <w:bCs/>
          <w:sz w:val="24"/>
          <w:szCs w:val="24"/>
        </w:rPr>
        <w:t>:</w:t>
      </w:r>
      <w:r w:rsidR="00155519" w:rsidRPr="003A77E3">
        <w:rPr>
          <w:rFonts w:cstheme="minorHAnsi"/>
          <w:sz w:val="24"/>
          <w:szCs w:val="24"/>
        </w:rPr>
        <w:t xml:space="preserve">  </w:t>
      </w:r>
      <w:r>
        <w:rPr>
          <w:rFonts w:cstheme="minorHAnsi"/>
          <w:sz w:val="24"/>
          <w:szCs w:val="24"/>
        </w:rPr>
        <w:t xml:space="preserve">Bob McGregor reported that </w:t>
      </w:r>
      <w:r w:rsidR="00C01174">
        <w:rPr>
          <w:rFonts w:cstheme="minorHAnsi"/>
          <w:sz w:val="24"/>
          <w:szCs w:val="24"/>
        </w:rPr>
        <w:t xml:space="preserve">he has submitted the required </w:t>
      </w:r>
      <w:r w:rsidR="00230403">
        <w:rPr>
          <w:rFonts w:cstheme="minorHAnsi"/>
          <w:sz w:val="24"/>
          <w:szCs w:val="24"/>
        </w:rPr>
        <w:t>paperwork</w:t>
      </w:r>
      <w:r w:rsidR="00C01174">
        <w:rPr>
          <w:rFonts w:cstheme="minorHAnsi"/>
          <w:sz w:val="24"/>
          <w:szCs w:val="24"/>
        </w:rPr>
        <w:t xml:space="preserve"> to the insurance company regarding outside activity coverage.  He feels there </w:t>
      </w:r>
      <w:r>
        <w:rPr>
          <w:rFonts w:cstheme="minorHAnsi"/>
          <w:sz w:val="24"/>
          <w:szCs w:val="24"/>
        </w:rPr>
        <w:t xml:space="preserve">would be additional </w:t>
      </w:r>
      <w:r w:rsidR="00C01174">
        <w:rPr>
          <w:rFonts w:cstheme="minorHAnsi"/>
          <w:sz w:val="24"/>
          <w:szCs w:val="24"/>
        </w:rPr>
        <w:t xml:space="preserve">insurance </w:t>
      </w:r>
      <w:r>
        <w:rPr>
          <w:rFonts w:cstheme="minorHAnsi"/>
          <w:sz w:val="24"/>
          <w:szCs w:val="24"/>
        </w:rPr>
        <w:t xml:space="preserve">costs.  </w:t>
      </w:r>
    </w:p>
    <w:p w14:paraId="4AF88844" w14:textId="16960490" w:rsidR="00B362A3" w:rsidRDefault="00961FDC" w:rsidP="00541FBE">
      <w:pPr>
        <w:pStyle w:val="ListParagraph"/>
        <w:numPr>
          <w:ilvl w:val="1"/>
          <w:numId w:val="14"/>
        </w:numPr>
        <w:tabs>
          <w:tab w:val="left" w:pos="2850"/>
        </w:tabs>
        <w:rPr>
          <w:rFonts w:cstheme="minorHAnsi"/>
          <w:sz w:val="24"/>
          <w:szCs w:val="24"/>
        </w:rPr>
      </w:pPr>
      <w:r>
        <w:rPr>
          <w:rFonts w:cstheme="minorHAnsi"/>
          <w:b/>
          <w:bCs/>
          <w:sz w:val="24"/>
          <w:szCs w:val="24"/>
        </w:rPr>
        <w:t>Chair replacement</w:t>
      </w:r>
      <w:r w:rsidR="00F85A9A" w:rsidRPr="00E127D7">
        <w:rPr>
          <w:rFonts w:cstheme="minorHAnsi"/>
          <w:b/>
          <w:bCs/>
          <w:sz w:val="24"/>
          <w:szCs w:val="24"/>
        </w:rPr>
        <w:t>:</w:t>
      </w:r>
      <w:r w:rsidR="00F85A9A">
        <w:rPr>
          <w:rFonts w:cstheme="minorHAnsi"/>
          <w:sz w:val="24"/>
          <w:szCs w:val="24"/>
        </w:rPr>
        <w:t xml:space="preserve">  </w:t>
      </w:r>
      <w:r w:rsidR="00C9010A">
        <w:rPr>
          <w:rFonts w:cstheme="minorHAnsi"/>
          <w:sz w:val="24"/>
          <w:szCs w:val="24"/>
        </w:rPr>
        <w:t xml:space="preserve">Thad Evans stated that the authorization </w:t>
      </w:r>
      <w:r w:rsidR="00F07C3B">
        <w:rPr>
          <w:rFonts w:cstheme="minorHAnsi"/>
          <w:sz w:val="24"/>
          <w:szCs w:val="24"/>
        </w:rPr>
        <w:t>to purchase the chairs</w:t>
      </w:r>
      <w:r w:rsidR="00C9010A">
        <w:rPr>
          <w:rFonts w:cstheme="minorHAnsi"/>
          <w:sz w:val="24"/>
          <w:szCs w:val="24"/>
        </w:rPr>
        <w:t xml:space="preserve"> had previously been approved by the Board </w:t>
      </w:r>
      <w:r w:rsidR="0083568D">
        <w:rPr>
          <w:rFonts w:cstheme="minorHAnsi"/>
          <w:sz w:val="24"/>
          <w:szCs w:val="24"/>
        </w:rPr>
        <w:t>via</w:t>
      </w:r>
      <w:r w:rsidR="00C9010A">
        <w:rPr>
          <w:rFonts w:cstheme="minorHAnsi"/>
          <w:sz w:val="24"/>
          <w:szCs w:val="24"/>
        </w:rPr>
        <w:t xml:space="preserve"> email.  </w:t>
      </w:r>
      <w:r w:rsidR="00DB396B">
        <w:rPr>
          <w:rFonts w:cstheme="minorHAnsi"/>
          <w:sz w:val="24"/>
          <w:szCs w:val="24"/>
        </w:rPr>
        <w:t>The motion</w:t>
      </w:r>
      <w:r w:rsidR="00C9010A">
        <w:rPr>
          <w:rFonts w:cstheme="minorHAnsi"/>
          <w:sz w:val="24"/>
          <w:szCs w:val="24"/>
        </w:rPr>
        <w:t xml:space="preserve"> to ratify the authorization</w:t>
      </w:r>
      <w:r w:rsidR="00DB396B">
        <w:rPr>
          <w:rFonts w:cstheme="minorHAnsi"/>
          <w:sz w:val="24"/>
          <w:szCs w:val="24"/>
        </w:rPr>
        <w:t xml:space="preserve"> </w:t>
      </w:r>
      <w:r w:rsidR="00CE1279">
        <w:rPr>
          <w:rFonts w:cstheme="minorHAnsi"/>
          <w:sz w:val="24"/>
          <w:szCs w:val="24"/>
        </w:rPr>
        <w:t xml:space="preserve">for chair replacement </w:t>
      </w:r>
      <w:r w:rsidR="00DB396B">
        <w:rPr>
          <w:rFonts w:cstheme="minorHAnsi"/>
          <w:sz w:val="24"/>
          <w:szCs w:val="24"/>
        </w:rPr>
        <w:t>was made,</w:t>
      </w:r>
      <w:r w:rsidR="00F07C3B">
        <w:rPr>
          <w:rFonts w:cstheme="minorHAnsi"/>
          <w:sz w:val="24"/>
          <w:szCs w:val="24"/>
        </w:rPr>
        <w:t xml:space="preserve"> </w:t>
      </w:r>
      <w:r w:rsidR="00C9010A">
        <w:rPr>
          <w:rFonts w:cstheme="minorHAnsi"/>
          <w:sz w:val="24"/>
          <w:szCs w:val="24"/>
        </w:rPr>
        <w:t>seconded, and approved.</w:t>
      </w:r>
    </w:p>
    <w:p w14:paraId="794C314D" w14:textId="36E3DCB9" w:rsidR="001A3D44" w:rsidRPr="00DB396B" w:rsidRDefault="00C138D2" w:rsidP="00446CE5">
      <w:pPr>
        <w:pStyle w:val="ListParagraph"/>
        <w:numPr>
          <w:ilvl w:val="1"/>
          <w:numId w:val="14"/>
        </w:numPr>
        <w:tabs>
          <w:tab w:val="left" w:pos="2850"/>
        </w:tabs>
        <w:spacing w:line="259" w:lineRule="auto"/>
      </w:pPr>
      <w:r w:rsidRPr="00DB396B">
        <w:rPr>
          <w:rFonts w:cstheme="minorHAnsi"/>
          <w:b/>
          <w:bCs/>
          <w:sz w:val="24"/>
          <w:szCs w:val="24"/>
        </w:rPr>
        <w:t xml:space="preserve">Stage </w:t>
      </w:r>
      <w:r w:rsidR="00C9010A" w:rsidRPr="00DB396B">
        <w:rPr>
          <w:rFonts w:cstheme="minorHAnsi"/>
          <w:b/>
          <w:bCs/>
          <w:sz w:val="24"/>
          <w:szCs w:val="24"/>
        </w:rPr>
        <w:t>w</w:t>
      </w:r>
      <w:r w:rsidRPr="00DB396B">
        <w:rPr>
          <w:rFonts w:cstheme="minorHAnsi"/>
          <w:b/>
          <w:bCs/>
          <w:sz w:val="24"/>
          <w:szCs w:val="24"/>
        </w:rPr>
        <w:t>all</w:t>
      </w:r>
      <w:r w:rsidR="00E127D7" w:rsidRPr="00DB396B">
        <w:rPr>
          <w:rFonts w:cstheme="minorHAnsi"/>
          <w:b/>
          <w:bCs/>
          <w:sz w:val="24"/>
          <w:szCs w:val="24"/>
        </w:rPr>
        <w:t>:</w:t>
      </w:r>
      <w:r w:rsidR="00E127D7" w:rsidRPr="00DB396B">
        <w:rPr>
          <w:rFonts w:cstheme="minorHAnsi"/>
          <w:sz w:val="24"/>
          <w:szCs w:val="24"/>
        </w:rPr>
        <w:t xml:space="preserve">  </w:t>
      </w:r>
      <w:r w:rsidR="00230403" w:rsidRPr="00DB396B">
        <w:rPr>
          <w:rFonts w:cstheme="minorHAnsi"/>
          <w:sz w:val="24"/>
          <w:szCs w:val="24"/>
        </w:rPr>
        <w:t xml:space="preserve">Michael Gains presented </w:t>
      </w:r>
      <w:r w:rsidR="0094378A" w:rsidRPr="00DB396B">
        <w:rPr>
          <w:rFonts w:cstheme="minorHAnsi"/>
          <w:sz w:val="24"/>
          <w:szCs w:val="24"/>
        </w:rPr>
        <w:t>plans</w:t>
      </w:r>
      <w:r w:rsidR="00230403" w:rsidRPr="00DB396B">
        <w:rPr>
          <w:rFonts w:cstheme="minorHAnsi"/>
          <w:sz w:val="24"/>
          <w:szCs w:val="24"/>
        </w:rPr>
        <w:t xml:space="preserve"> for the remodeling of the stage area.</w:t>
      </w:r>
      <w:r w:rsidR="0094378A" w:rsidRPr="00DB396B">
        <w:rPr>
          <w:rFonts w:cstheme="minorHAnsi"/>
          <w:sz w:val="24"/>
          <w:szCs w:val="24"/>
        </w:rPr>
        <w:t xml:space="preserve">  After </w:t>
      </w:r>
      <w:r w:rsidR="006A320E" w:rsidRPr="00DB396B">
        <w:rPr>
          <w:rFonts w:cstheme="minorHAnsi"/>
          <w:sz w:val="24"/>
          <w:szCs w:val="24"/>
        </w:rPr>
        <w:t>the presentation</w:t>
      </w:r>
      <w:r w:rsidR="0094378A" w:rsidRPr="00DB396B">
        <w:rPr>
          <w:rFonts w:cstheme="minorHAnsi"/>
          <w:sz w:val="24"/>
          <w:szCs w:val="24"/>
        </w:rPr>
        <w:t xml:space="preserve">, it was moved, seconded, and approved that the Past President’s pictures be relocated from the wall behind the stage to under the eaves on the side walls.  Bob McGregor reported that graffiti </w:t>
      </w:r>
      <w:r w:rsidR="00DE5025" w:rsidRPr="00DB396B">
        <w:rPr>
          <w:rFonts w:cstheme="minorHAnsi"/>
          <w:sz w:val="24"/>
          <w:szCs w:val="24"/>
        </w:rPr>
        <w:t xml:space="preserve">was recently written on the front of the building.  </w:t>
      </w:r>
      <w:r w:rsidR="006A320E" w:rsidRPr="00DB396B">
        <w:rPr>
          <w:rFonts w:cstheme="minorHAnsi"/>
          <w:sz w:val="24"/>
          <w:szCs w:val="24"/>
        </w:rPr>
        <w:t>After discussion, i</w:t>
      </w:r>
      <w:r w:rsidR="00DE5025" w:rsidRPr="00DB396B">
        <w:rPr>
          <w:rFonts w:cstheme="minorHAnsi"/>
          <w:sz w:val="24"/>
          <w:szCs w:val="24"/>
        </w:rPr>
        <w:t>t was moved</w:t>
      </w:r>
      <w:r w:rsidR="006A320E" w:rsidRPr="00DB396B">
        <w:rPr>
          <w:rFonts w:cstheme="minorHAnsi"/>
          <w:sz w:val="24"/>
          <w:szCs w:val="24"/>
        </w:rPr>
        <w:t xml:space="preserve">, seconded, and approved </w:t>
      </w:r>
      <w:r w:rsidR="00DE5025" w:rsidRPr="00DB396B">
        <w:rPr>
          <w:rFonts w:cstheme="minorHAnsi"/>
          <w:sz w:val="24"/>
          <w:szCs w:val="24"/>
        </w:rPr>
        <w:t>to remove the Formica</w:t>
      </w:r>
      <w:r w:rsidR="006A320E" w:rsidRPr="00DB396B">
        <w:rPr>
          <w:rFonts w:cstheme="minorHAnsi"/>
          <w:sz w:val="24"/>
          <w:szCs w:val="24"/>
        </w:rPr>
        <w:t xml:space="preserve"> under the kitchen serving area</w:t>
      </w:r>
      <w:r w:rsidR="00DE5025" w:rsidRPr="00DB396B">
        <w:rPr>
          <w:rFonts w:cstheme="minorHAnsi"/>
          <w:sz w:val="24"/>
          <w:szCs w:val="24"/>
        </w:rPr>
        <w:t xml:space="preserve">, paint </w:t>
      </w:r>
      <w:r w:rsidR="006A320E" w:rsidRPr="00DB396B">
        <w:rPr>
          <w:rFonts w:cstheme="minorHAnsi"/>
          <w:sz w:val="24"/>
          <w:szCs w:val="24"/>
        </w:rPr>
        <w:t xml:space="preserve">the </w:t>
      </w:r>
      <w:r w:rsidR="00C37F0A">
        <w:rPr>
          <w:rFonts w:cstheme="minorHAnsi"/>
          <w:sz w:val="24"/>
          <w:szCs w:val="24"/>
        </w:rPr>
        <w:t xml:space="preserve">interior </w:t>
      </w:r>
      <w:r w:rsidR="006A320E" w:rsidRPr="00DB396B">
        <w:rPr>
          <w:rFonts w:cstheme="minorHAnsi"/>
          <w:sz w:val="24"/>
          <w:szCs w:val="24"/>
        </w:rPr>
        <w:t xml:space="preserve">front and the back </w:t>
      </w:r>
      <w:r w:rsidR="00DE5025" w:rsidRPr="00DB396B">
        <w:rPr>
          <w:rFonts w:cstheme="minorHAnsi"/>
          <w:sz w:val="24"/>
          <w:szCs w:val="24"/>
        </w:rPr>
        <w:t>walls</w:t>
      </w:r>
      <w:r w:rsidR="00CE1279">
        <w:rPr>
          <w:rFonts w:cstheme="minorHAnsi"/>
          <w:sz w:val="24"/>
          <w:szCs w:val="24"/>
        </w:rPr>
        <w:t xml:space="preserve"> the same color as the side walls</w:t>
      </w:r>
      <w:r w:rsidR="00DE5025" w:rsidRPr="00DB396B">
        <w:rPr>
          <w:rFonts w:cstheme="minorHAnsi"/>
          <w:sz w:val="24"/>
          <w:szCs w:val="24"/>
        </w:rPr>
        <w:t xml:space="preserve">, and </w:t>
      </w:r>
      <w:r w:rsidR="006A320E" w:rsidRPr="00DB396B">
        <w:rPr>
          <w:rFonts w:cstheme="minorHAnsi"/>
          <w:sz w:val="24"/>
          <w:szCs w:val="24"/>
        </w:rPr>
        <w:t>remove</w:t>
      </w:r>
      <w:r w:rsidR="00DE5025" w:rsidRPr="00DB396B">
        <w:rPr>
          <w:rFonts w:cstheme="minorHAnsi"/>
          <w:sz w:val="24"/>
          <w:szCs w:val="24"/>
        </w:rPr>
        <w:t xml:space="preserve"> the graffiti for a </w:t>
      </w:r>
      <w:r w:rsidR="00CE1279">
        <w:rPr>
          <w:rFonts w:cstheme="minorHAnsi"/>
          <w:sz w:val="24"/>
          <w:szCs w:val="24"/>
        </w:rPr>
        <w:t xml:space="preserve">total </w:t>
      </w:r>
      <w:r w:rsidR="00DE5025" w:rsidRPr="00DB396B">
        <w:rPr>
          <w:rFonts w:cstheme="minorHAnsi"/>
          <w:sz w:val="24"/>
          <w:szCs w:val="24"/>
        </w:rPr>
        <w:t xml:space="preserve">cost of </w:t>
      </w:r>
      <w:r w:rsidR="00DB396B">
        <w:rPr>
          <w:rFonts w:cstheme="minorHAnsi"/>
          <w:sz w:val="24"/>
          <w:szCs w:val="24"/>
        </w:rPr>
        <w:t>$4,200.</w:t>
      </w:r>
    </w:p>
    <w:p w14:paraId="207E53DD" w14:textId="1117F8DA" w:rsidR="00B51751" w:rsidRDefault="00B51751">
      <w:pPr>
        <w:spacing w:line="259" w:lineRule="auto"/>
      </w:pPr>
      <w:r>
        <w:br w:type="page"/>
      </w:r>
    </w:p>
    <w:p w14:paraId="377540A4" w14:textId="1549A2FA" w:rsidR="000C494E" w:rsidRPr="005A6161" w:rsidRDefault="005C5F09" w:rsidP="00203068">
      <w:pPr>
        <w:pStyle w:val="ListParagraph"/>
        <w:numPr>
          <w:ilvl w:val="0"/>
          <w:numId w:val="14"/>
        </w:numPr>
        <w:tabs>
          <w:tab w:val="left" w:pos="2850"/>
        </w:tabs>
        <w:rPr>
          <w:rFonts w:cstheme="minorHAnsi"/>
          <w:b/>
          <w:bCs/>
          <w:sz w:val="24"/>
          <w:szCs w:val="24"/>
        </w:rPr>
      </w:pPr>
      <w:r w:rsidRPr="005A6161">
        <w:rPr>
          <w:rFonts w:cstheme="minorHAnsi"/>
          <w:b/>
          <w:bCs/>
          <w:sz w:val="24"/>
          <w:szCs w:val="24"/>
        </w:rPr>
        <w:lastRenderedPageBreak/>
        <w:t>New Business</w:t>
      </w:r>
      <w:r w:rsidR="00FE5375" w:rsidRPr="005A6161">
        <w:rPr>
          <w:rFonts w:cstheme="minorHAnsi"/>
          <w:b/>
          <w:bCs/>
          <w:sz w:val="24"/>
          <w:szCs w:val="24"/>
        </w:rPr>
        <w:t>.</w:t>
      </w:r>
      <w:r w:rsidR="00203068" w:rsidRPr="005A6161">
        <w:rPr>
          <w:rFonts w:cstheme="minorHAnsi"/>
          <w:b/>
          <w:bCs/>
          <w:sz w:val="24"/>
          <w:szCs w:val="24"/>
        </w:rPr>
        <w:t xml:space="preserve"> </w:t>
      </w:r>
      <w:r w:rsidR="00F50810" w:rsidRPr="005A6161">
        <w:rPr>
          <w:rFonts w:cstheme="minorHAnsi"/>
          <w:b/>
          <w:bCs/>
          <w:sz w:val="24"/>
          <w:szCs w:val="24"/>
        </w:rPr>
        <w:t xml:space="preserve"> </w:t>
      </w:r>
    </w:p>
    <w:p w14:paraId="6E863BF6" w14:textId="0D9EF3E3" w:rsidR="00F07C3B" w:rsidRDefault="006A320E" w:rsidP="008771F4">
      <w:pPr>
        <w:pStyle w:val="ListParagraph"/>
        <w:numPr>
          <w:ilvl w:val="2"/>
          <w:numId w:val="17"/>
        </w:numPr>
        <w:tabs>
          <w:tab w:val="left" w:pos="2850"/>
        </w:tabs>
        <w:rPr>
          <w:rFonts w:cstheme="minorHAnsi"/>
          <w:sz w:val="24"/>
          <w:szCs w:val="24"/>
        </w:rPr>
      </w:pPr>
      <w:r>
        <w:rPr>
          <w:rFonts w:cstheme="minorHAnsi"/>
          <w:b/>
          <w:bCs/>
          <w:sz w:val="24"/>
          <w:szCs w:val="24"/>
        </w:rPr>
        <w:t>Proposal(s) for new activities</w:t>
      </w:r>
      <w:r w:rsidR="002B0FBA" w:rsidRPr="000F0144">
        <w:rPr>
          <w:rFonts w:cstheme="minorHAnsi"/>
          <w:b/>
          <w:bCs/>
          <w:sz w:val="24"/>
          <w:szCs w:val="24"/>
        </w:rPr>
        <w:t>:</w:t>
      </w:r>
      <w:r w:rsidR="00F72F31" w:rsidRPr="000F0144">
        <w:rPr>
          <w:rFonts w:cstheme="minorHAnsi"/>
          <w:b/>
          <w:bCs/>
          <w:sz w:val="24"/>
          <w:szCs w:val="24"/>
        </w:rPr>
        <w:t xml:space="preserve">  </w:t>
      </w:r>
      <w:r w:rsidR="00211F9B">
        <w:rPr>
          <w:rFonts w:cstheme="minorHAnsi"/>
          <w:sz w:val="24"/>
          <w:szCs w:val="24"/>
        </w:rPr>
        <w:t xml:space="preserve">Loretta Salinas and Dwight Freedman presented the </w:t>
      </w:r>
      <w:r w:rsidR="00F07C3B">
        <w:rPr>
          <w:rFonts w:cstheme="minorHAnsi"/>
          <w:sz w:val="24"/>
          <w:szCs w:val="24"/>
        </w:rPr>
        <w:t xml:space="preserve">Committee’s </w:t>
      </w:r>
      <w:r w:rsidR="00211F9B">
        <w:rPr>
          <w:rFonts w:cstheme="minorHAnsi"/>
          <w:sz w:val="24"/>
          <w:szCs w:val="24"/>
        </w:rPr>
        <w:t xml:space="preserve">requirements for new activities:  </w:t>
      </w:r>
    </w:p>
    <w:p w14:paraId="4F5E9459" w14:textId="6C91A1A6" w:rsidR="008771F4" w:rsidRPr="008771F4" w:rsidRDefault="008771F4" w:rsidP="00CE1279">
      <w:pPr>
        <w:spacing w:line="259" w:lineRule="auto"/>
        <w:ind w:left="1080"/>
      </w:pPr>
      <w:r>
        <w:rPr>
          <w:rFonts w:cstheme="minorHAnsi"/>
          <w:sz w:val="24"/>
          <w:szCs w:val="24"/>
        </w:rPr>
        <w:t>New activity request</w:t>
      </w:r>
      <w:r w:rsidR="00BB1348">
        <w:rPr>
          <w:rFonts w:cstheme="minorHAnsi"/>
          <w:sz w:val="24"/>
          <w:szCs w:val="24"/>
        </w:rPr>
        <w:t>s</w:t>
      </w:r>
      <w:r>
        <w:rPr>
          <w:rFonts w:cstheme="minorHAnsi"/>
          <w:sz w:val="24"/>
          <w:szCs w:val="24"/>
        </w:rPr>
        <w:t xml:space="preserve"> must be presented to the Activity/Event Committee for review.</w:t>
      </w:r>
    </w:p>
    <w:p w14:paraId="4990224E" w14:textId="5419D1C2" w:rsidR="008771F4" w:rsidRPr="008771F4" w:rsidRDefault="008771F4" w:rsidP="00530D26">
      <w:pPr>
        <w:pStyle w:val="ListParagraph"/>
        <w:numPr>
          <w:ilvl w:val="3"/>
          <w:numId w:val="23"/>
        </w:numPr>
        <w:tabs>
          <w:tab w:val="left" w:pos="2850"/>
        </w:tabs>
      </w:pPr>
      <w:r>
        <w:rPr>
          <w:rFonts w:cstheme="minorHAnsi"/>
          <w:sz w:val="24"/>
          <w:szCs w:val="24"/>
        </w:rPr>
        <w:t>Must be beneficial socially, mentally and/or physically.</w:t>
      </w:r>
    </w:p>
    <w:p w14:paraId="396F2447" w14:textId="71C36B66" w:rsidR="008771F4" w:rsidRPr="008771F4" w:rsidRDefault="008771F4" w:rsidP="00530D26">
      <w:pPr>
        <w:pStyle w:val="ListParagraph"/>
        <w:numPr>
          <w:ilvl w:val="3"/>
          <w:numId w:val="23"/>
        </w:numPr>
        <w:tabs>
          <w:tab w:val="left" w:pos="2850"/>
        </w:tabs>
      </w:pPr>
      <w:r>
        <w:rPr>
          <w:rFonts w:cstheme="minorHAnsi"/>
          <w:sz w:val="24"/>
          <w:szCs w:val="24"/>
        </w:rPr>
        <w:t>A Committee member will query membership to determine level of interest.</w:t>
      </w:r>
    </w:p>
    <w:p w14:paraId="115FA33B" w14:textId="6016D0E5" w:rsidR="008771F4" w:rsidRPr="008771F4" w:rsidRDefault="008771F4" w:rsidP="00530D26">
      <w:pPr>
        <w:pStyle w:val="ListParagraph"/>
        <w:numPr>
          <w:ilvl w:val="3"/>
          <w:numId w:val="23"/>
        </w:numPr>
        <w:tabs>
          <w:tab w:val="left" w:pos="2850"/>
        </w:tabs>
      </w:pPr>
      <w:r>
        <w:rPr>
          <w:rFonts w:cstheme="minorHAnsi"/>
          <w:sz w:val="24"/>
          <w:szCs w:val="24"/>
        </w:rPr>
        <w:t>If the activity meets all requirements and there is a time slot available, it will go to the Board for approval.</w:t>
      </w:r>
    </w:p>
    <w:p w14:paraId="78506DF1" w14:textId="1B0AD529" w:rsidR="008771F4" w:rsidRPr="008771F4" w:rsidRDefault="008771F4" w:rsidP="00530D26">
      <w:pPr>
        <w:pStyle w:val="ListParagraph"/>
        <w:numPr>
          <w:ilvl w:val="3"/>
          <w:numId w:val="23"/>
        </w:numPr>
        <w:tabs>
          <w:tab w:val="left" w:pos="2850"/>
        </w:tabs>
      </w:pPr>
      <w:r>
        <w:rPr>
          <w:rFonts w:cstheme="minorHAnsi"/>
          <w:sz w:val="24"/>
          <w:szCs w:val="24"/>
        </w:rPr>
        <w:t>Charge for activity is $1 per hour for members and $2 per hour for non-members.  Money goes to Active Seniors to cover expense of keeping the facility open.</w:t>
      </w:r>
    </w:p>
    <w:p w14:paraId="0304A320" w14:textId="3FE4A440" w:rsidR="008771F4" w:rsidRPr="008771F4" w:rsidRDefault="008771F4" w:rsidP="00530D26">
      <w:pPr>
        <w:pStyle w:val="ListParagraph"/>
        <w:numPr>
          <w:ilvl w:val="3"/>
          <w:numId w:val="23"/>
        </w:numPr>
        <w:tabs>
          <w:tab w:val="left" w:pos="2850"/>
        </w:tabs>
      </w:pPr>
      <w:r>
        <w:rPr>
          <w:rFonts w:cstheme="minorHAnsi"/>
          <w:sz w:val="24"/>
          <w:szCs w:val="24"/>
        </w:rPr>
        <w:t>Leader may take a voluntary contribution for their service, but may not charge for their service.  We are a 50</w:t>
      </w:r>
      <w:r w:rsidR="008270B1">
        <w:rPr>
          <w:rFonts w:cstheme="minorHAnsi"/>
          <w:sz w:val="24"/>
          <w:szCs w:val="24"/>
        </w:rPr>
        <w:t>1(c)3</w:t>
      </w:r>
      <w:r>
        <w:rPr>
          <w:rFonts w:cstheme="minorHAnsi"/>
          <w:sz w:val="24"/>
          <w:szCs w:val="24"/>
        </w:rPr>
        <w:t xml:space="preserve"> nonprofit volunteer organization.</w:t>
      </w:r>
    </w:p>
    <w:p w14:paraId="69EAA0E4" w14:textId="59382BD3" w:rsidR="008771F4" w:rsidRPr="008270B1" w:rsidRDefault="008771F4" w:rsidP="00530D26">
      <w:pPr>
        <w:pStyle w:val="ListParagraph"/>
        <w:numPr>
          <w:ilvl w:val="3"/>
          <w:numId w:val="23"/>
        </w:numPr>
        <w:tabs>
          <w:tab w:val="left" w:pos="2850"/>
        </w:tabs>
      </w:pPr>
      <w:r>
        <w:rPr>
          <w:rFonts w:cstheme="minorHAnsi"/>
          <w:sz w:val="24"/>
          <w:szCs w:val="24"/>
        </w:rPr>
        <w:t>If approved, all members will be notified of the new activity through email, newsletter, and the ASI website.</w:t>
      </w:r>
    </w:p>
    <w:p w14:paraId="369BAE0A" w14:textId="782807AA" w:rsidR="008270B1" w:rsidRPr="009B5579" w:rsidRDefault="008270B1" w:rsidP="008270B1">
      <w:pPr>
        <w:tabs>
          <w:tab w:val="left" w:pos="2850"/>
        </w:tabs>
        <w:ind w:left="1080"/>
      </w:pPr>
      <w:r>
        <w:rPr>
          <w:b/>
          <w:bCs/>
        </w:rPr>
        <w:t>Note:</w:t>
      </w:r>
      <w:r>
        <w:t xml:space="preserve">  Bob McGregor noted that ASI, Inc. is a 501(c)3 nonprofit volunteer organization</w:t>
      </w:r>
      <w:r w:rsidRPr="009B5579">
        <w:t>.</w:t>
      </w:r>
      <w:r w:rsidR="009B5579" w:rsidRPr="009B5579">
        <w:t xml:space="preserve">  </w:t>
      </w:r>
      <w:r w:rsidR="009B5579" w:rsidRPr="009B5579">
        <w:rPr>
          <w:rFonts w:ascii="Calibri" w:hAnsi="Calibri" w:cs="Calibri"/>
          <w:color w:val="000000"/>
        </w:rPr>
        <w:t>We could hire service providers but choose not to do so due to the requirement to issue 1099-</w:t>
      </w:r>
      <w:r w:rsidR="000637FD">
        <w:rPr>
          <w:rFonts w:ascii="Calibri" w:hAnsi="Calibri" w:cs="Calibri"/>
          <w:color w:val="000000"/>
        </w:rPr>
        <w:t>Misc</w:t>
      </w:r>
      <w:r w:rsidR="009B5579" w:rsidRPr="009B5579">
        <w:rPr>
          <w:rFonts w:ascii="Calibri" w:hAnsi="Calibri" w:cs="Calibri"/>
          <w:color w:val="000000"/>
        </w:rPr>
        <w:t xml:space="preserve"> forms at year’s end.</w:t>
      </w:r>
    </w:p>
    <w:p w14:paraId="07E03D75" w14:textId="6F1320A5" w:rsidR="008771F4" w:rsidRPr="008771F4" w:rsidRDefault="008771F4" w:rsidP="008270B1">
      <w:pPr>
        <w:pStyle w:val="NoSpacing"/>
      </w:pPr>
    </w:p>
    <w:p w14:paraId="0A7D628A" w14:textId="2DA4C1AA" w:rsidR="00025271" w:rsidRPr="005A6161" w:rsidRDefault="00025271" w:rsidP="00462129">
      <w:pPr>
        <w:pStyle w:val="ListParagraph"/>
        <w:numPr>
          <w:ilvl w:val="0"/>
          <w:numId w:val="14"/>
        </w:numPr>
        <w:tabs>
          <w:tab w:val="left" w:pos="2850"/>
        </w:tabs>
        <w:rPr>
          <w:rFonts w:cstheme="minorHAnsi"/>
          <w:b/>
          <w:bCs/>
          <w:sz w:val="24"/>
          <w:szCs w:val="24"/>
        </w:rPr>
      </w:pPr>
      <w:r w:rsidRPr="005A6161">
        <w:rPr>
          <w:rFonts w:cstheme="minorHAnsi"/>
          <w:b/>
          <w:bCs/>
          <w:sz w:val="24"/>
          <w:szCs w:val="24"/>
        </w:rPr>
        <w:t>Committee Reports.</w:t>
      </w:r>
      <w:r w:rsidR="00F50810" w:rsidRPr="005A6161">
        <w:rPr>
          <w:rFonts w:cstheme="minorHAnsi"/>
          <w:b/>
          <w:bCs/>
          <w:sz w:val="24"/>
          <w:szCs w:val="24"/>
        </w:rPr>
        <w:t xml:space="preserve">  </w:t>
      </w:r>
    </w:p>
    <w:p w14:paraId="1D0E9EC5" w14:textId="74CB0EF9" w:rsidR="00025271" w:rsidRPr="00C138D2" w:rsidRDefault="00025271" w:rsidP="00025271">
      <w:pPr>
        <w:pStyle w:val="ListParagraph"/>
        <w:numPr>
          <w:ilvl w:val="1"/>
          <w:numId w:val="14"/>
        </w:numPr>
        <w:tabs>
          <w:tab w:val="left" w:pos="2850"/>
        </w:tabs>
        <w:rPr>
          <w:rFonts w:cstheme="minorHAnsi"/>
          <w:b/>
          <w:bCs/>
          <w:sz w:val="24"/>
          <w:szCs w:val="24"/>
        </w:rPr>
      </w:pPr>
      <w:r w:rsidRPr="005A6161">
        <w:rPr>
          <w:rFonts w:cstheme="minorHAnsi"/>
          <w:b/>
          <w:bCs/>
          <w:sz w:val="24"/>
          <w:szCs w:val="24"/>
        </w:rPr>
        <w:t>Sunshine and Health</w:t>
      </w:r>
      <w:r w:rsidR="00C138D2">
        <w:rPr>
          <w:rFonts w:cstheme="minorHAnsi"/>
          <w:b/>
          <w:bCs/>
          <w:sz w:val="24"/>
          <w:szCs w:val="24"/>
        </w:rPr>
        <w:t>:</w:t>
      </w:r>
      <w:r w:rsidR="00F50810" w:rsidRPr="005A6161">
        <w:rPr>
          <w:rFonts w:cstheme="minorHAnsi"/>
          <w:b/>
          <w:bCs/>
          <w:sz w:val="24"/>
          <w:szCs w:val="24"/>
        </w:rPr>
        <w:t xml:space="preserve">  </w:t>
      </w:r>
      <w:r w:rsidR="008270B1">
        <w:rPr>
          <w:rFonts w:cstheme="minorHAnsi"/>
          <w:sz w:val="24"/>
          <w:szCs w:val="24"/>
        </w:rPr>
        <w:t xml:space="preserve">Donna Elder-Holifield thanked </w:t>
      </w:r>
      <w:r w:rsidR="00AD0A58">
        <w:rPr>
          <w:rFonts w:cstheme="minorHAnsi"/>
          <w:sz w:val="24"/>
          <w:szCs w:val="24"/>
        </w:rPr>
        <w:t>the Board Members for their assistance.  Get well and sympathy cards were mailed to various members.</w:t>
      </w:r>
    </w:p>
    <w:p w14:paraId="27B15BCD" w14:textId="5AACE326" w:rsidR="002F3056" w:rsidRDefault="00025271" w:rsidP="00E276BF">
      <w:pPr>
        <w:pStyle w:val="ListParagraph"/>
        <w:numPr>
          <w:ilvl w:val="1"/>
          <w:numId w:val="14"/>
        </w:numPr>
        <w:tabs>
          <w:tab w:val="left" w:pos="2850"/>
        </w:tabs>
        <w:rPr>
          <w:rFonts w:cstheme="minorHAnsi"/>
          <w:sz w:val="24"/>
          <w:szCs w:val="24"/>
        </w:rPr>
      </w:pPr>
      <w:r w:rsidRPr="00E276BF">
        <w:rPr>
          <w:rFonts w:cstheme="minorHAnsi"/>
          <w:b/>
          <w:bCs/>
          <w:sz w:val="24"/>
          <w:szCs w:val="24"/>
        </w:rPr>
        <w:t>Trips/Tours.</w:t>
      </w:r>
      <w:r w:rsidR="00F50810" w:rsidRPr="00E276BF">
        <w:rPr>
          <w:rFonts w:cstheme="minorHAnsi"/>
          <w:b/>
          <w:bCs/>
          <w:sz w:val="24"/>
          <w:szCs w:val="24"/>
        </w:rPr>
        <w:t xml:space="preserve">  </w:t>
      </w:r>
      <w:r w:rsidR="00AD0A58" w:rsidRPr="005A6161">
        <w:rPr>
          <w:rFonts w:cstheme="minorHAnsi"/>
          <w:sz w:val="24"/>
          <w:szCs w:val="24"/>
        </w:rPr>
        <w:t>Sharon Piazza</w:t>
      </w:r>
      <w:r w:rsidR="008A759F">
        <w:rPr>
          <w:rFonts w:cstheme="minorHAnsi"/>
          <w:sz w:val="24"/>
          <w:szCs w:val="24"/>
        </w:rPr>
        <w:t xml:space="preserve"> reported that the Jelly Belly Factory Tour was cancelled due to low participation.  She </w:t>
      </w:r>
      <w:r w:rsidR="00754420">
        <w:rPr>
          <w:rFonts w:cstheme="minorHAnsi"/>
          <w:sz w:val="24"/>
          <w:szCs w:val="24"/>
        </w:rPr>
        <w:t xml:space="preserve">thanked her co-chairman Loyann Stoneburg </w:t>
      </w:r>
      <w:r w:rsidR="00C37F0A">
        <w:rPr>
          <w:rFonts w:cstheme="minorHAnsi"/>
          <w:sz w:val="24"/>
          <w:szCs w:val="24"/>
        </w:rPr>
        <w:t xml:space="preserve">for her assistance </w:t>
      </w:r>
      <w:r w:rsidR="00754420">
        <w:rPr>
          <w:rFonts w:cstheme="minorHAnsi"/>
          <w:sz w:val="24"/>
          <w:szCs w:val="24"/>
        </w:rPr>
        <w:t xml:space="preserve">and </w:t>
      </w:r>
      <w:r w:rsidR="008A759F">
        <w:rPr>
          <w:rFonts w:cstheme="minorHAnsi"/>
          <w:sz w:val="24"/>
          <w:szCs w:val="24"/>
        </w:rPr>
        <w:t>announced the following tours:</w:t>
      </w:r>
    </w:p>
    <w:p w14:paraId="7DB147DC" w14:textId="59848EAF" w:rsidR="008A759F" w:rsidRDefault="008A759F" w:rsidP="00530D26">
      <w:pPr>
        <w:pStyle w:val="ListParagraph"/>
        <w:numPr>
          <w:ilvl w:val="2"/>
          <w:numId w:val="14"/>
        </w:numPr>
        <w:tabs>
          <w:tab w:val="left" w:pos="2850"/>
        </w:tabs>
        <w:ind w:left="1800"/>
        <w:rPr>
          <w:rFonts w:cstheme="minorHAnsi"/>
          <w:sz w:val="24"/>
          <w:szCs w:val="24"/>
        </w:rPr>
      </w:pPr>
      <w:r>
        <w:rPr>
          <w:rFonts w:cstheme="minorHAnsi"/>
          <w:sz w:val="24"/>
          <w:szCs w:val="24"/>
        </w:rPr>
        <w:t>Thursday, April 2</w:t>
      </w:r>
      <w:r w:rsidR="00754420">
        <w:rPr>
          <w:rFonts w:cstheme="minorHAnsi"/>
          <w:sz w:val="24"/>
          <w:szCs w:val="24"/>
        </w:rPr>
        <w:t>0</w:t>
      </w:r>
      <w:r>
        <w:rPr>
          <w:rFonts w:cstheme="minorHAnsi"/>
          <w:sz w:val="24"/>
          <w:szCs w:val="24"/>
        </w:rPr>
        <w:t xml:space="preserve"> – DeYoung Museum</w:t>
      </w:r>
      <w:r w:rsidR="00754420">
        <w:rPr>
          <w:rFonts w:cstheme="minorHAnsi"/>
          <w:sz w:val="24"/>
          <w:szCs w:val="24"/>
        </w:rPr>
        <w:t xml:space="preserve"> (San Francisco)</w:t>
      </w:r>
    </w:p>
    <w:p w14:paraId="57160654" w14:textId="0A019458" w:rsidR="008A759F" w:rsidRDefault="008A759F" w:rsidP="00530D26">
      <w:pPr>
        <w:pStyle w:val="ListParagraph"/>
        <w:numPr>
          <w:ilvl w:val="2"/>
          <w:numId w:val="14"/>
        </w:numPr>
        <w:tabs>
          <w:tab w:val="left" w:pos="2850"/>
        </w:tabs>
        <w:ind w:left="1800"/>
        <w:rPr>
          <w:rFonts w:cstheme="minorHAnsi"/>
          <w:sz w:val="24"/>
          <w:szCs w:val="24"/>
        </w:rPr>
      </w:pPr>
      <w:r>
        <w:rPr>
          <w:rFonts w:cstheme="minorHAnsi"/>
          <w:sz w:val="24"/>
          <w:szCs w:val="24"/>
        </w:rPr>
        <w:t>Sunday, May 21 – “1776 – The Musical”</w:t>
      </w:r>
      <w:r w:rsidR="00754420">
        <w:rPr>
          <w:rFonts w:cstheme="minorHAnsi"/>
          <w:sz w:val="24"/>
          <w:szCs w:val="24"/>
        </w:rPr>
        <w:t xml:space="preserve"> (San Jose Performing Arts)</w:t>
      </w:r>
    </w:p>
    <w:p w14:paraId="2ADD63A2" w14:textId="2432D121" w:rsidR="008A759F" w:rsidRDefault="008A759F" w:rsidP="00530D26">
      <w:pPr>
        <w:pStyle w:val="ListParagraph"/>
        <w:numPr>
          <w:ilvl w:val="2"/>
          <w:numId w:val="14"/>
        </w:numPr>
        <w:tabs>
          <w:tab w:val="left" w:pos="2850"/>
        </w:tabs>
        <w:ind w:left="1800"/>
        <w:rPr>
          <w:rFonts w:cstheme="minorHAnsi"/>
          <w:sz w:val="24"/>
          <w:szCs w:val="24"/>
        </w:rPr>
      </w:pPr>
      <w:r>
        <w:rPr>
          <w:rFonts w:cstheme="minorHAnsi"/>
          <w:sz w:val="24"/>
          <w:szCs w:val="24"/>
        </w:rPr>
        <w:t>Saturday, June 10 – Golden Gate Fields “Belmont Stakes” (hats optional)</w:t>
      </w:r>
    </w:p>
    <w:p w14:paraId="6E9A6C81" w14:textId="66BDE5C7" w:rsidR="008A759F" w:rsidRDefault="008A759F" w:rsidP="00530D26">
      <w:pPr>
        <w:pStyle w:val="ListParagraph"/>
        <w:numPr>
          <w:ilvl w:val="2"/>
          <w:numId w:val="14"/>
        </w:numPr>
        <w:tabs>
          <w:tab w:val="left" w:pos="2850"/>
        </w:tabs>
        <w:ind w:left="1800"/>
        <w:rPr>
          <w:rFonts w:cstheme="minorHAnsi"/>
          <w:sz w:val="24"/>
          <w:szCs w:val="24"/>
        </w:rPr>
      </w:pPr>
      <w:r>
        <w:rPr>
          <w:rFonts w:cstheme="minorHAnsi"/>
          <w:sz w:val="24"/>
          <w:szCs w:val="24"/>
        </w:rPr>
        <w:t>Thursday, July 27 – Hearst Castle (Grand Room Tour)</w:t>
      </w:r>
    </w:p>
    <w:p w14:paraId="0C3D99BC" w14:textId="5794DDFB" w:rsidR="008A759F" w:rsidRDefault="008A759F" w:rsidP="00530D26">
      <w:pPr>
        <w:pStyle w:val="ListParagraph"/>
        <w:numPr>
          <w:ilvl w:val="2"/>
          <w:numId w:val="14"/>
        </w:numPr>
        <w:tabs>
          <w:tab w:val="left" w:pos="2850"/>
        </w:tabs>
        <w:ind w:left="1800"/>
        <w:rPr>
          <w:rFonts w:cstheme="minorHAnsi"/>
          <w:sz w:val="24"/>
          <w:szCs w:val="24"/>
        </w:rPr>
      </w:pPr>
      <w:r>
        <w:rPr>
          <w:rFonts w:cstheme="minorHAnsi"/>
          <w:sz w:val="24"/>
          <w:szCs w:val="24"/>
        </w:rPr>
        <w:t>Thursday, August 17 – Mystery Trip (Lots of surprises)</w:t>
      </w:r>
    </w:p>
    <w:p w14:paraId="07E0DA50" w14:textId="7823889E" w:rsidR="008A759F" w:rsidRDefault="008A759F" w:rsidP="00530D26">
      <w:pPr>
        <w:pStyle w:val="ListParagraph"/>
        <w:numPr>
          <w:ilvl w:val="2"/>
          <w:numId w:val="14"/>
        </w:numPr>
        <w:tabs>
          <w:tab w:val="left" w:pos="2850"/>
        </w:tabs>
        <w:ind w:left="1800"/>
        <w:rPr>
          <w:rFonts w:cstheme="minorHAnsi"/>
          <w:sz w:val="24"/>
          <w:szCs w:val="24"/>
        </w:rPr>
      </w:pPr>
      <w:r>
        <w:rPr>
          <w:rFonts w:cstheme="minorHAnsi"/>
          <w:sz w:val="24"/>
          <w:szCs w:val="24"/>
        </w:rPr>
        <w:t xml:space="preserve">Saturday, September 2 </w:t>
      </w:r>
      <w:r w:rsidR="00754420">
        <w:rPr>
          <w:rFonts w:cstheme="minorHAnsi"/>
          <w:sz w:val="24"/>
          <w:szCs w:val="24"/>
        </w:rPr>
        <w:t>–</w:t>
      </w:r>
      <w:r>
        <w:rPr>
          <w:rFonts w:cstheme="minorHAnsi"/>
          <w:sz w:val="24"/>
          <w:szCs w:val="24"/>
        </w:rPr>
        <w:t xml:space="preserve"> </w:t>
      </w:r>
      <w:r w:rsidR="00754420">
        <w:rPr>
          <w:rFonts w:cstheme="minorHAnsi"/>
          <w:sz w:val="24"/>
          <w:szCs w:val="24"/>
        </w:rPr>
        <w:t>“Tina Turner – The Musical” (San Jose Performing Arts)</w:t>
      </w:r>
    </w:p>
    <w:p w14:paraId="2D7A167B" w14:textId="42E32813" w:rsidR="00754420" w:rsidRDefault="00754420" w:rsidP="00530D26">
      <w:pPr>
        <w:pStyle w:val="ListParagraph"/>
        <w:numPr>
          <w:ilvl w:val="2"/>
          <w:numId w:val="14"/>
        </w:numPr>
        <w:tabs>
          <w:tab w:val="left" w:pos="2850"/>
        </w:tabs>
        <w:ind w:left="1800"/>
        <w:rPr>
          <w:rFonts w:cstheme="minorHAnsi"/>
          <w:sz w:val="24"/>
          <w:szCs w:val="24"/>
        </w:rPr>
      </w:pPr>
      <w:r>
        <w:rPr>
          <w:rFonts w:cstheme="minorHAnsi"/>
          <w:sz w:val="24"/>
          <w:szCs w:val="24"/>
        </w:rPr>
        <w:t>Sunday, October 8 – Fleet Week (San Francisco)</w:t>
      </w:r>
    </w:p>
    <w:p w14:paraId="71AEB877" w14:textId="350DE1A4" w:rsidR="00754420" w:rsidRPr="008A759F" w:rsidRDefault="00754420" w:rsidP="00530D26">
      <w:pPr>
        <w:pStyle w:val="ListParagraph"/>
        <w:numPr>
          <w:ilvl w:val="2"/>
          <w:numId w:val="14"/>
        </w:numPr>
        <w:tabs>
          <w:tab w:val="left" w:pos="2850"/>
        </w:tabs>
        <w:ind w:left="1800"/>
        <w:rPr>
          <w:rFonts w:cstheme="minorHAnsi"/>
          <w:sz w:val="24"/>
          <w:szCs w:val="24"/>
        </w:rPr>
      </w:pPr>
      <w:r>
        <w:rPr>
          <w:rFonts w:cstheme="minorHAnsi"/>
          <w:sz w:val="24"/>
          <w:szCs w:val="24"/>
        </w:rPr>
        <w:t>February 17-22, 2024 – Princess Cruise to San Diego/</w:t>
      </w:r>
      <w:r w:rsidR="00F07C3B">
        <w:rPr>
          <w:rFonts w:cstheme="minorHAnsi"/>
          <w:sz w:val="24"/>
          <w:szCs w:val="24"/>
        </w:rPr>
        <w:t>Ensenada (A future informational meeting will be held regarding the cruise)</w:t>
      </w:r>
    </w:p>
    <w:p w14:paraId="3CB9A0BC" w14:textId="12AB7E88" w:rsidR="00025271" w:rsidRDefault="00025271" w:rsidP="00025271">
      <w:pPr>
        <w:pStyle w:val="ListParagraph"/>
        <w:numPr>
          <w:ilvl w:val="1"/>
          <w:numId w:val="14"/>
        </w:numPr>
        <w:tabs>
          <w:tab w:val="left" w:pos="2850"/>
        </w:tabs>
        <w:rPr>
          <w:rFonts w:cstheme="minorHAnsi"/>
          <w:sz w:val="24"/>
          <w:szCs w:val="24"/>
        </w:rPr>
      </w:pPr>
      <w:r w:rsidRPr="005A6161">
        <w:rPr>
          <w:rFonts w:cstheme="minorHAnsi"/>
          <w:b/>
          <w:bCs/>
          <w:sz w:val="24"/>
          <w:szCs w:val="24"/>
        </w:rPr>
        <w:t>Facility Maintenance.</w:t>
      </w:r>
      <w:r w:rsidR="00F50810" w:rsidRPr="005A6161">
        <w:rPr>
          <w:rFonts w:cstheme="minorHAnsi"/>
          <w:b/>
          <w:bCs/>
          <w:sz w:val="24"/>
          <w:szCs w:val="24"/>
        </w:rPr>
        <w:t xml:space="preserve">  </w:t>
      </w:r>
      <w:r w:rsidR="00754420">
        <w:rPr>
          <w:rFonts w:cstheme="minorHAnsi"/>
          <w:sz w:val="24"/>
          <w:szCs w:val="24"/>
        </w:rPr>
        <w:t>Bob Whitlock is still looking for a contractor to install the front doors.</w:t>
      </w:r>
    </w:p>
    <w:p w14:paraId="027A2EC9" w14:textId="15E3C4DE" w:rsidR="00B51751" w:rsidRPr="003244FB" w:rsidRDefault="00025271" w:rsidP="00025271">
      <w:pPr>
        <w:pStyle w:val="ListParagraph"/>
        <w:numPr>
          <w:ilvl w:val="1"/>
          <w:numId w:val="14"/>
        </w:numPr>
        <w:tabs>
          <w:tab w:val="left" w:pos="2850"/>
        </w:tabs>
      </w:pPr>
      <w:r w:rsidRPr="005A6161">
        <w:rPr>
          <w:rFonts w:cstheme="minorHAnsi"/>
          <w:b/>
          <w:bCs/>
          <w:sz w:val="24"/>
          <w:szCs w:val="24"/>
        </w:rPr>
        <w:t>Office Manager.</w:t>
      </w:r>
      <w:r w:rsidR="00F50810" w:rsidRPr="005A6161">
        <w:rPr>
          <w:rFonts w:cstheme="minorHAnsi"/>
          <w:b/>
          <w:bCs/>
          <w:sz w:val="24"/>
          <w:szCs w:val="24"/>
        </w:rPr>
        <w:t xml:space="preserve">  </w:t>
      </w:r>
      <w:r w:rsidR="008F7499">
        <w:rPr>
          <w:rFonts w:cstheme="minorHAnsi"/>
          <w:sz w:val="24"/>
          <w:szCs w:val="24"/>
        </w:rPr>
        <w:t>Karen Towle reported Total Paid Membership</w:t>
      </w:r>
      <w:r w:rsidR="002C4D00">
        <w:rPr>
          <w:rFonts w:cstheme="minorHAnsi"/>
          <w:sz w:val="24"/>
          <w:szCs w:val="24"/>
        </w:rPr>
        <w:t xml:space="preserve"> Amount is $1</w:t>
      </w:r>
      <w:r w:rsidR="00222B8A">
        <w:rPr>
          <w:rFonts w:cstheme="minorHAnsi"/>
          <w:sz w:val="24"/>
          <w:szCs w:val="24"/>
        </w:rPr>
        <w:t>6,273</w:t>
      </w:r>
      <w:r w:rsidR="002C4D00">
        <w:rPr>
          <w:rFonts w:cstheme="minorHAnsi"/>
          <w:sz w:val="24"/>
          <w:szCs w:val="24"/>
        </w:rPr>
        <w:t>; Total Paid Membership Count is 5</w:t>
      </w:r>
      <w:r w:rsidR="00222B8A">
        <w:rPr>
          <w:rFonts w:cstheme="minorHAnsi"/>
          <w:sz w:val="24"/>
          <w:szCs w:val="24"/>
        </w:rPr>
        <w:t>4</w:t>
      </w:r>
      <w:r w:rsidR="002C4D00">
        <w:rPr>
          <w:rFonts w:cstheme="minorHAnsi"/>
          <w:sz w:val="24"/>
          <w:szCs w:val="24"/>
        </w:rPr>
        <w:t>4; Total Unpaid Membership Amount is $</w:t>
      </w:r>
      <w:r w:rsidR="00222B8A">
        <w:rPr>
          <w:rFonts w:cstheme="minorHAnsi"/>
          <w:sz w:val="24"/>
          <w:szCs w:val="24"/>
        </w:rPr>
        <w:t>3,840</w:t>
      </w:r>
      <w:r w:rsidR="002C4D00">
        <w:rPr>
          <w:rFonts w:cstheme="minorHAnsi"/>
          <w:sz w:val="24"/>
          <w:szCs w:val="24"/>
        </w:rPr>
        <w:t xml:space="preserve">; Total Unpaid Membership Count is </w:t>
      </w:r>
      <w:r w:rsidR="00222B8A">
        <w:rPr>
          <w:rFonts w:cstheme="minorHAnsi"/>
          <w:sz w:val="24"/>
          <w:szCs w:val="24"/>
        </w:rPr>
        <w:t>127</w:t>
      </w:r>
      <w:r w:rsidR="002C4D00">
        <w:rPr>
          <w:rFonts w:cstheme="minorHAnsi"/>
          <w:sz w:val="24"/>
          <w:szCs w:val="24"/>
        </w:rPr>
        <w:t xml:space="preserve">; Total Membership Amount is </w:t>
      </w:r>
      <w:r w:rsidR="00222B8A">
        <w:rPr>
          <w:rFonts w:cstheme="minorHAnsi"/>
          <w:sz w:val="24"/>
          <w:szCs w:val="24"/>
        </w:rPr>
        <w:t>672</w:t>
      </w:r>
      <w:r w:rsidR="002C4D00">
        <w:rPr>
          <w:rFonts w:cstheme="minorHAnsi"/>
          <w:sz w:val="24"/>
          <w:szCs w:val="24"/>
        </w:rPr>
        <w:t xml:space="preserve">; and New Member Count is </w:t>
      </w:r>
      <w:r w:rsidR="00222B8A" w:rsidRPr="003244FB">
        <w:t>104</w:t>
      </w:r>
      <w:r w:rsidR="002C4D00" w:rsidRPr="003244FB">
        <w:t>.</w:t>
      </w:r>
      <w:r w:rsidR="00C935E1" w:rsidRPr="003244FB">
        <w:t xml:space="preserve">  </w:t>
      </w:r>
      <w:r w:rsidR="0008302C" w:rsidRPr="003244FB">
        <w:t>Dwight Freedman will make an announcement at the monthly luncheon that m</w:t>
      </w:r>
      <w:r w:rsidR="00C935E1" w:rsidRPr="003244FB">
        <w:t>embership will be discontinue</w:t>
      </w:r>
      <w:r w:rsidR="00B51751" w:rsidRPr="003244FB">
        <w:t>d</w:t>
      </w:r>
      <w:r w:rsidR="00C935E1" w:rsidRPr="003244FB">
        <w:t xml:space="preserve"> if dues are not paid by the end of April.</w:t>
      </w:r>
    </w:p>
    <w:p w14:paraId="23052CA1" w14:textId="10D45F00" w:rsidR="007A5260" w:rsidRPr="003244FB" w:rsidRDefault="00C138D2" w:rsidP="003244FB">
      <w:pPr>
        <w:pStyle w:val="ListParagraph"/>
        <w:numPr>
          <w:ilvl w:val="1"/>
          <w:numId w:val="14"/>
        </w:numPr>
        <w:tabs>
          <w:tab w:val="left" w:pos="2850"/>
        </w:tabs>
        <w:rPr>
          <w:rFonts w:cstheme="minorHAnsi"/>
          <w:sz w:val="24"/>
          <w:szCs w:val="24"/>
        </w:rPr>
      </w:pPr>
      <w:r w:rsidRPr="003244FB">
        <w:rPr>
          <w:rFonts w:cstheme="minorHAnsi"/>
          <w:b/>
          <w:bCs/>
          <w:sz w:val="24"/>
          <w:szCs w:val="24"/>
        </w:rPr>
        <w:lastRenderedPageBreak/>
        <w:t>Activities &amp; Special Events:</w:t>
      </w:r>
      <w:r w:rsidR="00F50810" w:rsidRPr="003244FB">
        <w:rPr>
          <w:rFonts w:cstheme="minorHAnsi"/>
          <w:sz w:val="24"/>
          <w:szCs w:val="24"/>
        </w:rPr>
        <w:t xml:space="preserve">  </w:t>
      </w:r>
      <w:r w:rsidR="001E6484" w:rsidRPr="003244FB">
        <w:rPr>
          <w:rFonts w:cstheme="minorHAnsi"/>
          <w:sz w:val="24"/>
          <w:szCs w:val="24"/>
        </w:rPr>
        <w:t>Loretta Salinas reported that the EFT Tapping Circles class has over 20 participants.  She noted that a Ukulele Sing-Along class has been added to the Activity Schedule and will be held on Wednesdays from 11:45 am to 1:00 pm.  A survey regarding interest in a Beginning Guitar Class</w:t>
      </w:r>
      <w:r w:rsidR="00081B8C" w:rsidRPr="003244FB">
        <w:rPr>
          <w:rFonts w:cstheme="minorHAnsi"/>
          <w:sz w:val="24"/>
          <w:szCs w:val="24"/>
        </w:rPr>
        <w:t>, taught by Barry Tomasini,</w:t>
      </w:r>
      <w:r w:rsidR="001E6484" w:rsidRPr="003244FB">
        <w:rPr>
          <w:rFonts w:cstheme="minorHAnsi"/>
          <w:sz w:val="24"/>
          <w:szCs w:val="24"/>
        </w:rPr>
        <w:t xml:space="preserve"> will be sent out to the members.  Stanley Sokolow has requested to hold an informational class on Pickleball.  </w:t>
      </w:r>
      <w:r w:rsidR="00081B8C" w:rsidRPr="003244FB">
        <w:rPr>
          <w:rFonts w:cstheme="minorHAnsi"/>
          <w:sz w:val="24"/>
          <w:szCs w:val="24"/>
        </w:rPr>
        <w:t>T</w:t>
      </w:r>
      <w:r w:rsidR="001E6484" w:rsidRPr="003244FB">
        <w:rPr>
          <w:rFonts w:cstheme="minorHAnsi"/>
          <w:sz w:val="24"/>
          <w:szCs w:val="24"/>
        </w:rPr>
        <w:t xml:space="preserve">he committee rejected </w:t>
      </w:r>
      <w:r w:rsidR="00081B8C" w:rsidRPr="003244FB">
        <w:rPr>
          <w:rFonts w:cstheme="minorHAnsi"/>
          <w:sz w:val="24"/>
          <w:szCs w:val="24"/>
        </w:rPr>
        <w:t>the</w:t>
      </w:r>
      <w:r w:rsidR="001E6484" w:rsidRPr="003244FB">
        <w:rPr>
          <w:rFonts w:cstheme="minorHAnsi"/>
          <w:sz w:val="24"/>
          <w:szCs w:val="24"/>
        </w:rPr>
        <w:t xml:space="preserve"> proposal</w:t>
      </w:r>
      <w:r w:rsidR="00081B8C" w:rsidRPr="003244FB">
        <w:rPr>
          <w:rFonts w:cstheme="minorHAnsi"/>
          <w:sz w:val="24"/>
          <w:szCs w:val="24"/>
        </w:rPr>
        <w:t xml:space="preserve"> due to possible insurance requirements</w:t>
      </w:r>
      <w:r w:rsidR="001E6484" w:rsidRPr="003244FB">
        <w:rPr>
          <w:rFonts w:cstheme="minorHAnsi"/>
          <w:sz w:val="24"/>
          <w:szCs w:val="24"/>
        </w:rPr>
        <w:t>.</w:t>
      </w:r>
      <w:r w:rsidR="007A5260" w:rsidRPr="003244FB">
        <w:rPr>
          <w:rFonts w:cstheme="minorHAnsi"/>
          <w:sz w:val="24"/>
          <w:szCs w:val="24"/>
        </w:rPr>
        <w:t xml:space="preserve">  </w:t>
      </w:r>
      <w:r w:rsidR="00081B8C" w:rsidRPr="003244FB">
        <w:rPr>
          <w:rFonts w:cstheme="minorHAnsi"/>
          <w:sz w:val="24"/>
          <w:szCs w:val="24"/>
        </w:rPr>
        <w:t>Loretta announced that there will be an ASI New Member Orientation on Thursday, April 27 at 1pm.  All Board Members are asked to attend.  A Back to the ‘50s Sock Hop will be held Saturday, April 29 from 5:30 to 8 pm.  Cost is $10 per person.  Hot Dogs, Chips, along with Root Beer Floats will be served.  Cost is $10 person.  Dwight Freedman will DJ.</w:t>
      </w:r>
    </w:p>
    <w:p w14:paraId="74CB2D22" w14:textId="78424A7A" w:rsidR="00C138D2" w:rsidRDefault="00C138D2" w:rsidP="00A27200">
      <w:pPr>
        <w:pStyle w:val="ListParagraph"/>
        <w:numPr>
          <w:ilvl w:val="1"/>
          <w:numId w:val="14"/>
        </w:numPr>
        <w:tabs>
          <w:tab w:val="left" w:pos="2850"/>
        </w:tabs>
        <w:rPr>
          <w:rFonts w:cstheme="minorHAnsi"/>
          <w:b/>
          <w:bCs/>
          <w:sz w:val="24"/>
          <w:szCs w:val="24"/>
        </w:rPr>
      </w:pPr>
      <w:r w:rsidRPr="00C138D2">
        <w:rPr>
          <w:rFonts w:cstheme="minorHAnsi"/>
          <w:b/>
          <w:bCs/>
          <w:sz w:val="24"/>
          <w:szCs w:val="24"/>
        </w:rPr>
        <w:t>Publicity Committee:</w:t>
      </w:r>
      <w:r w:rsidR="00F50810" w:rsidRPr="00C138D2">
        <w:rPr>
          <w:rFonts w:cstheme="minorHAnsi"/>
          <w:b/>
          <w:bCs/>
          <w:sz w:val="24"/>
          <w:szCs w:val="24"/>
        </w:rPr>
        <w:t xml:space="preserve">  </w:t>
      </w:r>
      <w:r w:rsidR="00174ADB">
        <w:rPr>
          <w:rFonts w:cstheme="minorHAnsi"/>
          <w:sz w:val="24"/>
          <w:szCs w:val="24"/>
        </w:rPr>
        <w:t xml:space="preserve">Wayne McDaniel </w:t>
      </w:r>
      <w:r w:rsidR="00B51751">
        <w:rPr>
          <w:rFonts w:cstheme="minorHAnsi"/>
          <w:sz w:val="24"/>
          <w:szCs w:val="24"/>
        </w:rPr>
        <w:t>distributed</w:t>
      </w:r>
      <w:r w:rsidR="00174ADB">
        <w:rPr>
          <w:rFonts w:cstheme="minorHAnsi"/>
          <w:sz w:val="24"/>
          <w:szCs w:val="24"/>
        </w:rPr>
        <w:t xml:space="preserve"> the attached Public Calendar Announcements </w:t>
      </w:r>
      <w:r w:rsidR="00C37F0A">
        <w:rPr>
          <w:rFonts w:cstheme="minorHAnsi"/>
          <w:sz w:val="24"/>
          <w:szCs w:val="24"/>
        </w:rPr>
        <w:t xml:space="preserve">sent to </w:t>
      </w:r>
      <w:r w:rsidR="00174ADB">
        <w:rPr>
          <w:rFonts w:cstheme="minorHAnsi"/>
          <w:sz w:val="24"/>
          <w:szCs w:val="24"/>
        </w:rPr>
        <w:t>the following publications: “In the Loop” magazine, Salinas Chamber of Commerce newspaper, and “The Weekly.”  Adventure trips, upcoming dances, and new activities will be highlighted.</w:t>
      </w:r>
    </w:p>
    <w:p w14:paraId="41F46A3B" w14:textId="3C60696D" w:rsidR="00025271" w:rsidRDefault="00174ADB" w:rsidP="00025271">
      <w:pPr>
        <w:pStyle w:val="ListParagraph"/>
        <w:numPr>
          <w:ilvl w:val="1"/>
          <w:numId w:val="14"/>
        </w:numPr>
        <w:tabs>
          <w:tab w:val="left" w:pos="2850"/>
        </w:tabs>
        <w:rPr>
          <w:rFonts w:cstheme="minorHAnsi"/>
          <w:b/>
          <w:bCs/>
          <w:sz w:val="24"/>
          <w:szCs w:val="24"/>
        </w:rPr>
      </w:pPr>
      <w:r>
        <w:rPr>
          <w:rFonts w:cstheme="minorHAnsi"/>
          <w:b/>
          <w:bCs/>
          <w:sz w:val="24"/>
          <w:szCs w:val="24"/>
        </w:rPr>
        <w:t xml:space="preserve">Speakers:  </w:t>
      </w:r>
      <w:r>
        <w:rPr>
          <w:rFonts w:cstheme="minorHAnsi"/>
          <w:sz w:val="24"/>
          <w:szCs w:val="24"/>
        </w:rPr>
        <w:t>Janet Street announced</w:t>
      </w:r>
      <w:r w:rsidR="009F5D55">
        <w:rPr>
          <w:rFonts w:cstheme="minorHAnsi"/>
          <w:sz w:val="24"/>
          <w:szCs w:val="24"/>
        </w:rPr>
        <w:t xml:space="preserve"> that April’s luncheon speaker will be Robert Struve of Struve and Laporte, on “End of Life Preparedness.”  May’s speaker will be a representative from Legal Services for Seniors, June’s speaker from Meals on Wheels, and July will be a Big Week celebration with the Moon Glow Band.</w:t>
      </w:r>
    </w:p>
    <w:p w14:paraId="294186C8" w14:textId="290F91A2" w:rsidR="00025271" w:rsidRDefault="00C138D2" w:rsidP="00025271">
      <w:pPr>
        <w:pStyle w:val="ListParagraph"/>
        <w:numPr>
          <w:ilvl w:val="1"/>
          <w:numId w:val="14"/>
        </w:numPr>
        <w:tabs>
          <w:tab w:val="left" w:pos="2850"/>
        </w:tabs>
        <w:rPr>
          <w:rFonts w:cstheme="minorHAnsi"/>
          <w:b/>
          <w:bCs/>
          <w:sz w:val="24"/>
          <w:szCs w:val="24"/>
        </w:rPr>
      </w:pPr>
      <w:r>
        <w:rPr>
          <w:rFonts w:cstheme="minorHAnsi"/>
          <w:b/>
          <w:bCs/>
          <w:sz w:val="24"/>
          <w:szCs w:val="24"/>
        </w:rPr>
        <w:t>Technology Committee:</w:t>
      </w:r>
      <w:r w:rsidR="009D2188">
        <w:rPr>
          <w:rFonts w:cstheme="minorHAnsi"/>
          <w:b/>
          <w:bCs/>
          <w:sz w:val="24"/>
          <w:szCs w:val="24"/>
        </w:rPr>
        <w:t xml:space="preserve">  </w:t>
      </w:r>
      <w:r w:rsidR="00D4248B">
        <w:rPr>
          <w:rFonts w:cstheme="minorHAnsi"/>
          <w:sz w:val="24"/>
          <w:szCs w:val="24"/>
        </w:rPr>
        <w:t>Dwight Freedman noted that the new sign-up process is working well.  Helpers are still needed.</w:t>
      </w:r>
    </w:p>
    <w:p w14:paraId="469148C0" w14:textId="58193220" w:rsidR="00C138D2" w:rsidRDefault="00C138D2" w:rsidP="00025271">
      <w:pPr>
        <w:pStyle w:val="ListParagraph"/>
        <w:numPr>
          <w:ilvl w:val="1"/>
          <w:numId w:val="14"/>
        </w:numPr>
        <w:tabs>
          <w:tab w:val="left" w:pos="2850"/>
        </w:tabs>
        <w:rPr>
          <w:rFonts w:cstheme="minorHAnsi"/>
          <w:b/>
          <w:bCs/>
          <w:sz w:val="24"/>
          <w:szCs w:val="24"/>
        </w:rPr>
      </w:pPr>
      <w:r>
        <w:rPr>
          <w:rFonts w:cstheme="minorHAnsi"/>
          <w:b/>
          <w:bCs/>
          <w:sz w:val="24"/>
          <w:szCs w:val="24"/>
        </w:rPr>
        <w:t>Kitchen:</w:t>
      </w:r>
      <w:r w:rsidR="00D4248B">
        <w:rPr>
          <w:rFonts w:cstheme="minorHAnsi"/>
          <w:sz w:val="24"/>
          <w:szCs w:val="24"/>
        </w:rPr>
        <w:t xml:space="preserve">  Michael Gaines noted that </w:t>
      </w:r>
      <w:r w:rsidR="009F5D55">
        <w:rPr>
          <w:rFonts w:cstheme="minorHAnsi"/>
          <w:sz w:val="24"/>
          <w:szCs w:val="24"/>
        </w:rPr>
        <w:t>only trained personnel should enter the kitchen during the monthly luncheons</w:t>
      </w:r>
      <w:r w:rsidR="00F07C3B">
        <w:rPr>
          <w:rFonts w:cstheme="minorHAnsi"/>
          <w:sz w:val="24"/>
          <w:szCs w:val="24"/>
        </w:rPr>
        <w:t xml:space="preserve"> for safety precautions</w:t>
      </w:r>
      <w:r w:rsidR="009F5D55">
        <w:rPr>
          <w:rFonts w:cstheme="minorHAnsi"/>
          <w:sz w:val="24"/>
          <w:szCs w:val="24"/>
        </w:rPr>
        <w:t xml:space="preserve">.  </w:t>
      </w:r>
    </w:p>
    <w:p w14:paraId="64D5C069" w14:textId="79095B1A" w:rsidR="00F2251F" w:rsidRDefault="009F5D55" w:rsidP="00E221E3">
      <w:pPr>
        <w:pStyle w:val="ListParagraph"/>
        <w:numPr>
          <w:ilvl w:val="2"/>
          <w:numId w:val="18"/>
        </w:numPr>
        <w:tabs>
          <w:tab w:val="left" w:pos="2850"/>
        </w:tabs>
        <w:rPr>
          <w:rFonts w:cstheme="minorHAnsi"/>
          <w:b/>
          <w:bCs/>
          <w:sz w:val="24"/>
          <w:szCs w:val="24"/>
        </w:rPr>
      </w:pPr>
      <w:r>
        <w:rPr>
          <w:rFonts w:cstheme="minorHAnsi"/>
          <w:b/>
          <w:bCs/>
          <w:sz w:val="24"/>
          <w:szCs w:val="24"/>
        </w:rPr>
        <w:t>April</w:t>
      </w:r>
      <w:r w:rsidR="00F2251F">
        <w:rPr>
          <w:rFonts w:cstheme="minorHAnsi"/>
          <w:b/>
          <w:bCs/>
          <w:sz w:val="24"/>
          <w:szCs w:val="24"/>
        </w:rPr>
        <w:t xml:space="preserve"> </w:t>
      </w:r>
      <w:r w:rsidR="00E87654">
        <w:rPr>
          <w:rFonts w:cstheme="minorHAnsi"/>
          <w:b/>
          <w:bCs/>
          <w:sz w:val="24"/>
          <w:szCs w:val="24"/>
        </w:rPr>
        <w:t>Luncheon</w:t>
      </w:r>
    </w:p>
    <w:p w14:paraId="32601C68" w14:textId="7721A7FF" w:rsidR="00F2251F" w:rsidRPr="00F2251F" w:rsidRDefault="00F2251F" w:rsidP="00E221E3">
      <w:pPr>
        <w:pStyle w:val="ListParagraph"/>
        <w:numPr>
          <w:ilvl w:val="3"/>
          <w:numId w:val="18"/>
        </w:numPr>
        <w:tabs>
          <w:tab w:val="left" w:pos="2850"/>
        </w:tabs>
        <w:rPr>
          <w:rFonts w:cstheme="minorHAnsi"/>
          <w:sz w:val="24"/>
          <w:szCs w:val="24"/>
        </w:rPr>
      </w:pPr>
      <w:r>
        <w:rPr>
          <w:rFonts w:cstheme="minorHAnsi"/>
          <w:b/>
          <w:bCs/>
          <w:sz w:val="24"/>
          <w:szCs w:val="24"/>
        </w:rPr>
        <w:t xml:space="preserve">Reservation Deadline:  </w:t>
      </w:r>
      <w:r w:rsidRPr="00F2251F">
        <w:rPr>
          <w:rFonts w:cstheme="minorHAnsi"/>
          <w:sz w:val="24"/>
          <w:szCs w:val="24"/>
        </w:rPr>
        <w:t xml:space="preserve">Friday, </w:t>
      </w:r>
      <w:r w:rsidR="009F5D55">
        <w:rPr>
          <w:rFonts w:cstheme="minorHAnsi"/>
          <w:sz w:val="24"/>
          <w:szCs w:val="24"/>
        </w:rPr>
        <w:t>April 7</w:t>
      </w:r>
      <w:r w:rsidRPr="00F2251F">
        <w:rPr>
          <w:rFonts w:cstheme="minorHAnsi"/>
          <w:sz w:val="24"/>
          <w:szCs w:val="24"/>
        </w:rPr>
        <w:t>, 2023</w:t>
      </w:r>
      <w:r w:rsidR="00C138D2">
        <w:rPr>
          <w:rFonts w:cstheme="minorHAnsi"/>
          <w:sz w:val="24"/>
          <w:szCs w:val="24"/>
        </w:rPr>
        <w:t xml:space="preserve"> at 4:00 pm</w:t>
      </w:r>
    </w:p>
    <w:p w14:paraId="55443E72" w14:textId="0E3962AA" w:rsidR="00F2251F" w:rsidRDefault="00F2251F" w:rsidP="00E221E3">
      <w:pPr>
        <w:pStyle w:val="ListParagraph"/>
        <w:numPr>
          <w:ilvl w:val="3"/>
          <w:numId w:val="18"/>
        </w:numPr>
        <w:tabs>
          <w:tab w:val="left" w:pos="2850"/>
        </w:tabs>
        <w:rPr>
          <w:rFonts w:cstheme="minorHAnsi"/>
          <w:b/>
          <w:bCs/>
          <w:sz w:val="24"/>
          <w:szCs w:val="24"/>
        </w:rPr>
      </w:pPr>
      <w:r>
        <w:rPr>
          <w:rFonts w:cstheme="minorHAnsi"/>
          <w:b/>
          <w:bCs/>
          <w:sz w:val="24"/>
          <w:szCs w:val="24"/>
        </w:rPr>
        <w:t>Menu</w:t>
      </w:r>
      <w:r w:rsidRPr="00F2251F">
        <w:rPr>
          <w:rFonts w:cstheme="minorHAnsi"/>
          <w:sz w:val="24"/>
          <w:szCs w:val="24"/>
        </w:rPr>
        <w:t xml:space="preserve">:  </w:t>
      </w:r>
      <w:r w:rsidR="009F5D55">
        <w:rPr>
          <w:rFonts w:cstheme="minorHAnsi"/>
          <w:sz w:val="24"/>
          <w:szCs w:val="24"/>
        </w:rPr>
        <w:t xml:space="preserve">Grilled Chicken Cobb Salad; Sweet French Bread &amp; Butter; Bush Berry Parfait; Vegetarian </w:t>
      </w:r>
      <w:r w:rsidR="00866D90">
        <w:rPr>
          <w:rFonts w:cstheme="minorHAnsi"/>
          <w:sz w:val="24"/>
          <w:szCs w:val="24"/>
        </w:rPr>
        <w:t>Option:  Cobb Salad</w:t>
      </w:r>
    </w:p>
    <w:p w14:paraId="3B30367A" w14:textId="49E93D9C" w:rsidR="00F2251F" w:rsidRPr="00614ECF" w:rsidRDefault="00F2251F" w:rsidP="00E221E3">
      <w:pPr>
        <w:pStyle w:val="ListParagraph"/>
        <w:numPr>
          <w:ilvl w:val="2"/>
          <w:numId w:val="18"/>
        </w:numPr>
        <w:tabs>
          <w:tab w:val="left" w:pos="2850"/>
        </w:tabs>
        <w:rPr>
          <w:rFonts w:cstheme="minorHAnsi"/>
          <w:b/>
          <w:bCs/>
          <w:sz w:val="24"/>
          <w:szCs w:val="24"/>
        </w:rPr>
      </w:pPr>
      <w:r>
        <w:rPr>
          <w:rFonts w:cstheme="minorHAnsi"/>
          <w:b/>
          <w:bCs/>
          <w:sz w:val="24"/>
          <w:szCs w:val="24"/>
        </w:rPr>
        <w:t>Luncheon Committee:</w:t>
      </w:r>
      <w:r w:rsidR="00E221E3">
        <w:rPr>
          <w:rFonts w:cstheme="minorHAnsi"/>
          <w:b/>
          <w:bCs/>
          <w:sz w:val="24"/>
          <w:szCs w:val="24"/>
        </w:rPr>
        <w:t xml:space="preserve">  </w:t>
      </w:r>
      <w:r w:rsidR="007A5260">
        <w:rPr>
          <w:rFonts w:cstheme="minorHAnsi"/>
          <w:sz w:val="24"/>
          <w:szCs w:val="24"/>
        </w:rPr>
        <w:t>May luncheon will be a Cinco de Mayo celebration.</w:t>
      </w:r>
    </w:p>
    <w:p w14:paraId="43B8EDA3" w14:textId="3A13555A" w:rsidR="00125BF4" w:rsidRPr="00D4248B" w:rsidRDefault="00025271" w:rsidP="00F4194C">
      <w:pPr>
        <w:pStyle w:val="ListParagraph"/>
        <w:numPr>
          <w:ilvl w:val="1"/>
          <w:numId w:val="14"/>
        </w:numPr>
        <w:tabs>
          <w:tab w:val="left" w:pos="2850"/>
        </w:tabs>
      </w:pPr>
      <w:r w:rsidRPr="00614ECF">
        <w:rPr>
          <w:rFonts w:cstheme="minorHAnsi"/>
          <w:b/>
          <w:bCs/>
          <w:sz w:val="24"/>
          <w:szCs w:val="24"/>
        </w:rPr>
        <w:t>Grants.</w:t>
      </w:r>
      <w:r w:rsidR="00F50810" w:rsidRPr="00614ECF">
        <w:rPr>
          <w:rFonts w:cstheme="minorHAnsi"/>
          <w:b/>
          <w:bCs/>
          <w:sz w:val="24"/>
          <w:szCs w:val="24"/>
        </w:rPr>
        <w:t xml:space="preserve">  </w:t>
      </w:r>
      <w:r w:rsidR="00614ECF">
        <w:rPr>
          <w:rFonts w:cstheme="minorHAnsi"/>
          <w:sz w:val="24"/>
          <w:szCs w:val="24"/>
        </w:rPr>
        <w:t>No report.</w:t>
      </w:r>
    </w:p>
    <w:p w14:paraId="12BE3BBC" w14:textId="77777777" w:rsidR="00D4248B" w:rsidRPr="00614ECF" w:rsidRDefault="00D4248B" w:rsidP="00D4248B">
      <w:pPr>
        <w:pStyle w:val="NoSpacing"/>
      </w:pPr>
    </w:p>
    <w:p w14:paraId="5CE70869" w14:textId="66A38027" w:rsidR="00614ECF" w:rsidRPr="000637FD" w:rsidRDefault="005C5F09" w:rsidP="000637FD">
      <w:pPr>
        <w:pStyle w:val="ListParagraph"/>
        <w:numPr>
          <w:ilvl w:val="0"/>
          <w:numId w:val="14"/>
        </w:numPr>
        <w:tabs>
          <w:tab w:val="left" w:pos="2850"/>
        </w:tabs>
        <w:rPr>
          <w:rFonts w:cstheme="minorHAnsi"/>
          <w:b/>
          <w:bCs/>
          <w:sz w:val="24"/>
          <w:szCs w:val="24"/>
        </w:rPr>
      </w:pPr>
      <w:r w:rsidRPr="005A6161">
        <w:rPr>
          <w:rFonts w:cstheme="minorHAnsi"/>
          <w:b/>
          <w:bCs/>
          <w:sz w:val="24"/>
          <w:szCs w:val="24"/>
        </w:rPr>
        <w:t xml:space="preserve"> </w:t>
      </w:r>
      <w:r w:rsidR="00025271" w:rsidRPr="005A6161">
        <w:rPr>
          <w:rFonts w:cstheme="minorHAnsi"/>
          <w:b/>
          <w:bCs/>
          <w:sz w:val="24"/>
          <w:szCs w:val="24"/>
        </w:rPr>
        <w:t>Additional Items for Discussion.</w:t>
      </w:r>
      <w:r w:rsidR="00F50810" w:rsidRPr="005A6161">
        <w:rPr>
          <w:rFonts w:cstheme="minorHAnsi"/>
          <w:b/>
          <w:bCs/>
          <w:sz w:val="24"/>
          <w:szCs w:val="24"/>
        </w:rPr>
        <w:t xml:space="preserve">  </w:t>
      </w:r>
      <w:r w:rsidR="00F2251F">
        <w:rPr>
          <w:rFonts w:cstheme="minorHAnsi"/>
          <w:b/>
          <w:bCs/>
          <w:sz w:val="24"/>
          <w:szCs w:val="24"/>
        </w:rPr>
        <w:t>(</w:t>
      </w:r>
      <w:r w:rsidR="008C4009">
        <w:rPr>
          <w:rFonts w:cstheme="minorHAnsi"/>
          <w:b/>
          <w:bCs/>
          <w:sz w:val="24"/>
          <w:szCs w:val="24"/>
        </w:rPr>
        <w:t>Not</w:t>
      </w:r>
      <w:r w:rsidR="00F2251F">
        <w:rPr>
          <w:rFonts w:cstheme="minorHAnsi"/>
          <w:b/>
          <w:bCs/>
          <w:sz w:val="24"/>
          <w:szCs w:val="24"/>
        </w:rPr>
        <w:t xml:space="preserve"> requiring action):</w:t>
      </w:r>
      <w:r w:rsidR="000637FD">
        <w:rPr>
          <w:rFonts w:cstheme="minorHAnsi"/>
          <w:b/>
          <w:bCs/>
          <w:sz w:val="24"/>
          <w:szCs w:val="24"/>
        </w:rPr>
        <w:t xml:space="preserve">  </w:t>
      </w:r>
      <w:r w:rsidR="007A5260" w:rsidRPr="000637FD">
        <w:rPr>
          <w:rFonts w:cstheme="minorHAnsi"/>
          <w:sz w:val="24"/>
          <w:szCs w:val="24"/>
        </w:rPr>
        <w:t>Dwight Freedman announced that over 75 people attended the “Age Well Drive Smart Workshop” on Thursday, March 25.</w:t>
      </w:r>
    </w:p>
    <w:p w14:paraId="2ECC18AC" w14:textId="77777777" w:rsidR="00805761" w:rsidRPr="005A6161" w:rsidRDefault="00805761" w:rsidP="00025271">
      <w:pPr>
        <w:pStyle w:val="ListParagraph"/>
        <w:tabs>
          <w:tab w:val="left" w:pos="2850"/>
        </w:tabs>
        <w:ind w:left="432"/>
        <w:rPr>
          <w:rFonts w:cstheme="minorHAnsi"/>
          <w:b/>
          <w:bCs/>
          <w:sz w:val="24"/>
          <w:szCs w:val="24"/>
        </w:rPr>
      </w:pPr>
    </w:p>
    <w:p w14:paraId="73AB3526" w14:textId="4980E491" w:rsidR="00081B8C" w:rsidRPr="00192AA2" w:rsidRDefault="005C5F09" w:rsidP="00192AA2">
      <w:pPr>
        <w:pStyle w:val="ListParagraph"/>
        <w:numPr>
          <w:ilvl w:val="0"/>
          <w:numId w:val="14"/>
        </w:numPr>
        <w:tabs>
          <w:tab w:val="left" w:pos="2850"/>
        </w:tabs>
        <w:rPr>
          <w:rFonts w:cstheme="minorHAnsi"/>
          <w:b/>
          <w:bCs/>
          <w:sz w:val="24"/>
          <w:szCs w:val="24"/>
        </w:rPr>
      </w:pPr>
      <w:r w:rsidRPr="005A6161">
        <w:rPr>
          <w:rFonts w:cstheme="minorHAnsi"/>
          <w:b/>
          <w:bCs/>
          <w:sz w:val="24"/>
          <w:szCs w:val="24"/>
        </w:rPr>
        <w:t xml:space="preserve"> Future Agenda Items:</w:t>
      </w:r>
      <w:r w:rsidR="00976833" w:rsidRPr="005A6161">
        <w:rPr>
          <w:rFonts w:cstheme="minorHAnsi"/>
          <w:b/>
          <w:bCs/>
          <w:sz w:val="24"/>
          <w:szCs w:val="24"/>
        </w:rPr>
        <w:t xml:space="preserve">  </w:t>
      </w:r>
      <w:r w:rsidR="00CE1279" w:rsidRPr="00192AA2">
        <w:rPr>
          <w:rFonts w:cstheme="minorHAnsi"/>
          <w:sz w:val="24"/>
          <w:szCs w:val="24"/>
        </w:rPr>
        <w:t>Outside activity insurance coverage</w:t>
      </w:r>
    </w:p>
    <w:p w14:paraId="236B6B7B" w14:textId="0F5235A5" w:rsidR="00DF6ED8" w:rsidRDefault="00DF6ED8" w:rsidP="00DF6ED8">
      <w:pPr>
        <w:tabs>
          <w:tab w:val="left" w:pos="2850"/>
        </w:tabs>
        <w:rPr>
          <w:rFonts w:cstheme="minorHAnsi"/>
          <w:b/>
          <w:bCs/>
          <w:sz w:val="24"/>
          <w:szCs w:val="24"/>
        </w:rPr>
      </w:pPr>
      <w:r w:rsidRPr="005A6161">
        <w:rPr>
          <w:rFonts w:cstheme="minorHAnsi"/>
          <w:b/>
          <w:bCs/>
          <w:sz w:val="24"/>
          <w:szCs w:val="24"/>
        </w:rPr>
        <w:t>The next regular monthly meeting will be</w:t>
      </w:r>
      <w:r w:rsidR="000C494E" w:rsidRPr="005A6161">
        <w:rPr>
          <w:rFonts w:cstheme="minorHAnsi"/>
          <w:b/>
          <w:bCs/>
          <w:sz w:val="24"/>
          <w:szCs w:val="24"/>
        </w:rPr>
        <w:t xml:space="preserve"> </w:t>
      </w:r>
      <w:r w:rsidR="00F2251F">
        <w:rPr>
          <w:rFonts w:cstheme="minorHAnsi"/>
          <w:b/>
          <w:bCs/>
          <w:sz w:val="24"/>
          <w:szCs w:val="24"/>
        </w:rPr>
        <w:t xml:space="preserve">Thursday, </w:t>
      </w:r>
      <w:r w:rsidR="007A5260">
        <w:rPr>
          <w:rFonts w:cstheme="minorHAnsi"/>
          <w:b/>
          <w:bCs/>
          <w:sz w:val="24"/>
          <w:szCs w:val="24"/>
        </w:rPr>
        <w:t>May 4</w:t>
      </w:r>
      <w:r w:rsidR="00F2251F">
        <w:rPr>
          <w:rFonts w:cstheme="minorHAnsi"/>
          <w:b/>
          <w:bCs/>
          <w:sz w:val="24"/>
          <w:szCs w:val="24"/>
        </w:rPr>
        <w:t>, 2023</w:t>
      </w:r>
      <w:r w:rsidR="0093237E" w:rsidRPr="005A6161">
        <w:rPr>
          <w:rFonts w:cstheme="minorHAnsi"/>
          <w:b/>
          <w:bCs/>
          <w:sz w:val="24"/>
          <w:szCs w:val="24"/>
        </w:rPr>
        <w:t xml:space="preserve"> </w:t>
      </w:r>
      <w:r w:rsidRPr="005A6161">
        <w:rPr>
          <w:rFonts w:cstheme="minorHAnsi"/>
          <w:b/>
          <w:bCs/>
          <w:sz w:val="24"/>
          <w:szCs w:val="24"/>
        </w:rPr>
        <w:t xml:space="preserve">at 1:00 </w:t>
      </w:r>
      <w:r w:rsidR="0093237E" w:rsidRPr="005A6161">
        <w:rPr>
          <w:rFonts w:cstheme="minorHAnsi"/>
          <w:b/>
          <w:bCs/>
          <w:sz w:val="24"/>
          <w:szCs w:val="24"/>
        </w:rPr>
        <w:t>p</w:t>
      </w:r>
      <w:r w:rsidRPr="005A6161">
        <w:rPr>
          <w:rFonts w:cstheme="minorHAnsi"/>
          <w:b/>
          <w:bCs/>
          <w:sz w:val="24"/>
          <w:szCs w:val="24"/>
        </w:rPr>
        <w:t>.m.</w:t>
      </w:r>
    </w:p>
    <w:p w14:paraId="66CFD9A1" w14:textId="0B8DFAC9" w:rsidR="00F2251F" w:rsidRPr="005A6161" w:rsidRDefault="00F2251F" w:rsidP="00F2251F">
      <w:pPr>
        <w:tabs>
          <w:tab w:val="left" w:pos="2850"/>
        </w:tabs>
        <w:rPr>
          <w:rFonts w:cstheme="minorHAnsi"/>
          <w:b/>
          <w:bCs/>
          <w:sz w:val="24"/>
          <w:szCs w:val="24"/>
        </w:rPr>
      </w:pPr>
      <w:r w:rsidRPr="005A6161">
        <w:rPr>
          <w:rFonts w:cstheme="minorHAnsi"/>
          <w:b/>
          <w:bCs/>
          <w:sz w:val="24"/>
          <w:szCs w:val="24"/>
        </w:rPr>
        <w:t xml:space="preserve">The meeting was adjourned at </w:t>
      </w:r>
      <w:r w:rsidR="009408E7">
        <w:rPr>
          <w:rFonts w:cstheme="minorHAnsi"/>
          <w:b/>
          <w:bCs/>
          <w:sz w:val="24"/>
          <w:szCs w:val="24"/>
        </w:rPr>
        <w:t>2</w:t>
      </w:r>
      <w:r w:rsidR="001E1045">
        <w:rPr>
          <w:rFonts w:cstheme="minorHAnsi"/>
          <w:b/>
          <w:bCs/>
          <w:sz w:val="24"/>
          <w:szCs w:val="24"/>
        </w:rPr>
        <w:t>:</w:t>
      </w:r>
      <w:r w:rsidR="00CE1279">
        <w:rPr>
          <w:rFonts w:cstheme="minorHAnsi"/>
          <w:b/>
          <w:bCs/>
          <w:sz w:val="24"/>
          <w:szCs w:val="24"/>
        </w:rPr>
        <w:t>5</w:t>
      </w:r>
      <w:r w:rsidR="00614ECF">
        <w:rPr>
          <w:rFonts w:cstheme="minorHAnsi"/>
          <w:b/>
          <w:bCs/>
          <w:sz w:val="24"/>
          <w:szCs w:val="24"/>
        </w:rPr>
        <w:t>0</w:t>
      </w:r>
      <w:r w:rsidRPr="005A6161">
        <w:rPr>
          <w:rFonts w:cstheme="minorHAnsi"/>
          <w:b/>
          <w:bCs/>
          <w:sz w:val="24"/>
          <w:szCs w:val="24"/>
        </w:rPr>
        <w:t xml:space="preserve"> p.m.</w:t>
      </w:r>
    </w:p>
    <w:p w14:paraId="4E7DF2C1" w14:textId="326B0906" w:rsidR="00D352B4" w:rsidRPr="005A6161" w:rsidRDefault="00DF6ED8" w:rsidP="00DF6ED8">
      <w:pPr>
        <w:tabs>
          <w:tab w:val="left" w:pos="2850"/>
        </w:tabs>
        <w:rPr>
          <w:rFonts w:cstheme="minorHAnsi"/>
          <w:b/>
          <w:bCs/>
          <w:sz w:val="24"/>
          <w:szCs w:val="24"/>
        </w:rPr>
      </w:pPr>
      <w:r w:rsidRPr="005A6161">
        <w:rPr>
          <w:rFonts w:cstheme="minorHAnsi"/>
          <w:b/>
          <w:bCs/>
          <w:sz w:val="24"/>
          <w:szCs w:val="24"/>
        </w:rPr>
        <w:t xml:space="preserve">Respectfully submitted:  </w:t>
      </w:r>
      <w:r w:rsidR="001A20CA" w:rsidRPr="005A6161">
        <w:rPr>
          <w:rFonts w:cstheme="minorHAnsi"/>
          <w:b/>
          <w:bCs/>
          <w:sz w:val="24"/>
          <w:szCs w:val="24"/>
        </w:rPr>
        <w:t>Virginia G. Yeater</w:t>
      </w:r>
    </w:p>
    <w:sectPr w:rsidR="00D352B4" w:rsidRPr="005A6161" w:rsidSect="003275C0">
      <w:headerReference w:type="default" r:id="rId8"/>
      <w:foot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4443" w14:textId="77777777" w:rsidR="003275C0" w:rsidRDefault="003275C0" w:rsidP="00B362A3">
      <w:pPr>
        <w:spacing w:after="0" w:line="240" w:lineRule="auto"/>
      </w:pPr>
      <w:r>
        <w:separator/>
      </w:r>
    </w:p>
  </w:endnote>
  <w:endnote w:type="continuationSeparator" w:id="0">
    <w:p w14:paraId="727872FB" w14:textId="77777777" w:rsidR="003275C0" w:rsidRDefault="003275C0" w:rsidP="00B3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3838"/>
      <w:docPartObj>
        <w:docPartGallery w:val="Page Numbers (Bottom of Page)"/>
        <w:docPartUnique/>
      </w:docPartObj>
    </w:sdtPr>
    <w:sdtEndPr>
      <w:rPr>
        <w:noProof/>
      </w:rPr>
    </w:sdtEndPr>
    <w:sdtContent>
      <w:p w14:paraId="13511909" w14:textId="009365C5" w:rsidR="00794294" w:rsidRDefault="00794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CC69F" w14:textId="77777777" w:rsidR="00B362A3" w:rsidRDefault="00B3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CD23" w14:textId="77777777" w:rsidR="003275C0" w:rsidRDefault="003275C0" w:rsidP="00B362A3">
      <w:pPr>
        <w:spacing w:after="0" w:line="240" w:lineRule="auto"/>
      </w:pPr>
      <w:r>
        <w:separator/>
      </w:r>
    </w:p>
  </w:footnote>
  <w:footnote w:type="continuationSeparator" w:id="0">
    <w:p w14:paraId="7AD645BD" w14:textId="77777777" w:rsidR="003275C0" w:rsidRDefault="003275C0" w:rsidP="00B3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7B3" w14:textId="19815871" w:rsidR="008C4009" w:rsidRDefault="008C4009">
    <w:pPr>
      <w:pStyle w:val="Header"/>
    </w:pPr>
  </w:p>
  <w:p w14:paraId="576392E2" w14:textId="66FC8E28" w:rsidR="008C4009" w:rsidRPr="005A6161" w:rsidRDefault="008C4009" w:rsidP="008C4009">
    <w:pPr>
      <w:tabs>
        <w:tab w:val="left" w:pos="2850"/>
      </w:tabs>
      <w:jc w:val="center"/>
      <w:rPr>
        <w:rFonts w:cstheme="minorHAns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F6DD"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MEETING MINUTES FOR</w:t>
    </w:r>
  </w:p>
  <w:p w14:paraId="0B942965"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ACTIVE SENIORS, INCORPORATED</w:t>
    </w:r>
  </w:p>
  <w:p w14:paraId="4E04C881" w14:textId="77777777" w:rsidR="008C4009" w:rsidRPr="005A6161" w:rsidRDefault="008C4009" w:rsidP="008C4009">
    <w:pPr>
      <w:pStyle w:val="NoSpacing"/>
      <w:jc w:val="center"/>
      <w:rPr>
        <w:rFonts w:cstheme="minorHAnsi"/>
        <w:b/>
        <w:bCs/>
        <w:caps/>
        <w:sz w:val="24"/>
        <w:szCs w:val="24"/>
      </w:rPr>
    </w:pPr>
    <w:r w:rsidRPr="005A6161">
      <w:rPr>
        <w:rFonts w:cstheme="minorHAnsi"/>
        <w:b/>
        <w:bCs/>
        <w:sz w:val="24"/>
        <w:szCs w:val="24"/>
      </w:rPr>
      <w:t>100 Harvest St Salinas, CA 93901</w:t>
    </w:r>
  </w:p>
  <w:p w14:paraId="288CDB46" w14:textId="7939482F" w:rsidR="008C4009" w:rsidRPr="005A6161" w:rsidRDefault="008C4009" w:rsidP="008C4009">
    <w:pPr>
      <w:tabs>
        <w:tab w:val="left" w:pos="2850"/>
      </w:tabs>
      <w:jc w:val="center"/>
      <w:rPr>
        <w:rFonts w:cstheme="minorHAnsi"/>
        <w:b/>
        <w:sz w:val="24"/>
        <w:szCs w:val="24"/>
      </w:rPr>
    </w:pPr>
    <w:r w:rsidRPr="005A6161">
      <w:rPr>
        <w:rFonts w:cstheme="minorHAnsi"/>
        <w:b/>
        <w:sz w:val="24"/>
        <w:szCs w:val="24"/>
      </w:rPr>
      <w:t xml:space="preserve">DATE: </w:t>
    </w:r>
    <w:r w:rsidR="006D36CA">
      <w:rPr>
        <w:rFonts w:cstheme="minorHAnsi"/>
        <w:b/>
        <w:sz w:val="24"/>
        <w:szCs w:val="24"/>
      </w:rPr>
      <w:t>April 6</w:t>
    </w:r>
    <w:r w:rsidRPr="005A6161">
      <w:rPr>
        <w:rFonts w:cstheme="minorHAnsi"/>
        <w:b/>
        <w:sz w:val="24"/>
        <w:szCs w:val="24"/>
      </w:rPr>
      <w:t>, 2023</w:t>
    </w:r>
  </w:p>
  <w:p w14:paraId="2172792F" w14:textId="77777777" w:rsidR="008C4009" w:rsidRDefault="008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C2A"/>
    <w:multiLevelType w:val="hybridMultilevel"/>
    <w:tmpl w:val="83D4F856"/>
    <w:lvl w:ilvl="0" w:tplc="DBF4D4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4FCF"/>
    <w:multiLevelType w:val="hybridMultilevel"/>
    <w:tmpl w:val="B326458A"/>
    <w:lvl w:ilvl="0" w:tplc="1B54EC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418CE"/>
    <w:multiLevelType w:val="hybridMultilevel"/>
    <w:tmpl w:val="F3104D3C"/>
    <w:lvl w:ilvl="0" w:tplc="CC683F0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8A705AA"/>
    <w:multiLevelType w:val="multilevel"/>
    <w:tmpl w:val="DBD86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03492A"/>
    <w:multiLevelType w:val="multilevel"/>
    <w:tmpl w:val="21E823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5F217A"/>
    <w:multiLevelType w:val="hybridMultilevel"/>
    <w:tmpl w:val="FA264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D14882"/>
    <w:multiLevelType w:val="hybridMultilevel"/>
    <w:tmpl w:val="5CF44EEC"/>
    <w:lvl w:ilvl="0" w:tplc="4AE0C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E3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942EF"/>
    <w:multiLevelType w:val="hybridMultilevel"/>
    <w:tmpl w:val="ABC65C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4041D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B3A7E"/>
    <w:multiLevelType w:val="hybridMultilevel"/>
    <w:tmpl w:val="56C0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DD3BB3"/>
    <w:multiLevelType w:val="hybridMultilevel"/>
    <w:tmpl w:val="C1382600"/>
    <w:lvl w:ilvl="0" w:tplc="BB7C0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C6EFA"/>
    <w:multiLevelType w:val="hybridMultilevel"/>
    <w:tmpl w:val="0B62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CA32A4"/>
    <w:multiLevelType w:val="hybridMultilevel"/>
    <w:tmpl w:val="CEBCA012"/>
    <w:lvl w:ilvl="0" w:tplc="87A4FE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10698"/>
    <w:multiLevelType w:val="hybridMultilevel"/>
    <w:tmpl w:val="B8727796"/>
    <w:lvl w:ilvl="0" w:tplc="0DF6E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3E1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009AA"/>
    <w:multiLevelType w:val="hybridMultilevel"/>
    <w:tmpl w:val="D75C6FBE"/>
    <w:lvl w:ilvl="0" w:tplc="79DA1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B4253"/>
    <w:multiLevelType w:val="hybridMultilevel"/>
    <w:tmpl w:val="C80E7B2E"/>
    <w:lvl w:ilvl="0" w:tplc="C0588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3C6ACB"/>
    <w:multiLevelType w:val="hybridMultilevel"/>
    <w:tmpl w:val="96CA4FEC"/>
    <w:lvl w:ilvl="0" w:tplc="FE5830AC">
      <w:start w:val="1"/>
      <w:numFmt w:val="decimal"/>
      <w:lvlText w:val="%1."/>
      <w:lvlJc w:val="left"/>
      <w:pPr>
        <w:ind w:left="360" w:hanging="360"/>
      </w:pPr>
      <w:rPr>
        <w:rFonts w:hint="default"/>
        <w:b/>
        <w:bCs/>
      </w:rPr>
    </w:lvl>
    <w:lvl w:ilvl="1" w:tplc="B0729022">
      <w:start w:val="1"/>
      <w:numFmt w:val="lowerLetter"/>
      <w:lvlText w:val="%2."/>
      <w:lvlJc w:val="left"/>
      <w:pPr>
        <w:ind w:left="990" w:hanging="360"/>
      </w:pPr>
      <w:rPr>
        <w:b/>
        <w:bCs/>
      </w:rPr>
    </w:lvl>
    <w:lvl w:ilvl="2" w:tplc="0409000F">
      <w:start w:val="1"/>
      <w:numFmt w:val="decimal"/>
      <w:lvlText w:val="%3."/>
      <w:lvlJc w:val="left"/>
      <w:pPr>
        <w:ind w:left="2052" w:hanging="36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7732049"/>
    <w:multiLevelType w:val="hybridMultilevel"/>
    <w:tmpl w:val="EE8E7176"/>
    <w:lvl w:ilvl="0" w:tplc="0409000F">
      <w:start w:val="1"/>
      <w:numFmt w:val="decimal"/>
      <w:lvlText w:val="%1."/>
      <w:lvlJc w:val="left"/>
      <w:pPr>
        <w:ind w:left="720" w:hanging="360"/>
      </w:pPr>
      <w:rPr>
        <w:rFonts w:hint="default"/>
      </w:rPr>
    </w:lvl>
    <w:lvl w:ilvl="1" w:tplc="3F0C41F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B239C"/>
    <w:multiLevelType w:val="hybridMultilevel"/>
    <w:tmpl w:val="156C1584"/>
    <w:lvl w:ilvl="0" w:tplc="484C22D2">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007523"/>
    <w:multiLevelType w:val="hybridMultilevel"/>
    <w:tmpl w:val="2D1ACC14"/>
    <w:lvl w:ilvl="0" w:tplc="CFF8E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A935EC"/>
    <w:multiLevelType w:val="hybridMultilevel"/>
    <w:tmpl w:val="50203C1C"/>
    <w:lvl w:ilvl="0" w:tplc="6494F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BA4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841684">
    <w:abstractNumId w:val="20"/>
  </w:num>
  <w:num w:numId="2" w16cid:durableId="163595502">
    <w:abstractNumId w:val="12"/>
  </w:num>
  <w:num w:numId="3" w16cid:durableId="1729649237">
    <w:abstractNumId w:val="13"/>
  </w:num>
  <w:num w:numId="4" w16cid:durableId="1245607668">
    <w:abstractNumId w:val="1"/>
  </w:num>
  <w:num w:numId="5" w16cid:durableId="1203518683">
    <w:abstractNumId w:val="0"/>
  </w:num>
  <w:num w:numId="6" w16cid:durableId="1018972212">
    <w:abstractNumId w:val="14"/>
  </w:num>
  <w:num w:numId="7" w16cid:durableId="351299471">
    <w:abstractNumId w:val="7"/>
  </w:num>
  <w:num w:numId="8" w16cid:durableId="53503702">
    <w:abstractNumId w:val="16"/>
  </w:num>
  <w:num w:numId="9" w16cid:durableId="655064275">
    <w:abstractNumId w:val="11"/>
  </w:num>
  <w:num w:numId="10" w16cid:durableId="633633844">
    <w:abstractNumId w:val="17"/>
  </w:num>
  <w:num w:numId="11" w16cid:durableId="213198592">
    <w:abstractNumId w:val="22"/>
  </w:num>
  <w:num w:numId="12" w16cid:durableId="651175388">
    <w:abstractNumId w:val="21"/>
  </w:num>
  <w:num w:numId="13" w16cid:durableId="1211576860">
    <w:abstractNumId w:val="10"/>
  </w:num>
  <w:num w:numId="14" w16cid:durableId="519927482">
    <w:abstractNumId w:val="18"/>
  </w:num>
  <w:num w:numId="15" w16cid:durableId="1316911550">
    <w:abstractNumId w:val="3"/>
  </w:num>
  <w:num w:numId="16" w16cid:durableId="1437209223">
    <w:abstractNumId w:val="23"/>
  </w:num>
  <w:num w:numId="17" w16cid:durableId="653798456">
    <w:abstractNumId w:val="5"/>
  </w:num>
  <w:num w:numId="18" w16cid:durableId="2059040640">
    <w:abstractNumId w:val="9"/>
  </w:num>
  <w:num w:numId="19" w16cid:durableId="1546284543">
    <w:abstractNumId w:val="6"/>
  </w:num>
  <w:num w:numId="20" w16cid:durableId="1699233810">
    <w:abstractNumId w:val="8"/>
  </w:num>
  <w:num w:numId="21" w16cid:durableId="1718241975">
    <w:abstractNumId w:val="2"/>
  </w:num>
  <w:num w:numId="22" w16cid:durableId="1297834374">
    <w:abstractNumId w:val="19"/>
  </w:num>
  <w:num w:numId="23" w16cid:durableId="184828304">
    <w:abstractNumId w:val="4"/>
  </w:num>
  <w:num w:numId="24" w16cid:durableId="1991252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D4"/>
    <w:rsid w:val="00017C4B"/>
    <w:rsid w:val="00020D5B"/>
    <w:rsid w:val="00025271"/>
    <w:rsid w:val="00037C1E"/>
    <w:rsid w:val="0004442F"/>
    <w:rsid w:val="000451F8"/>
    <w:rsid w:val="000463C8"/>
    <w:rsid w:val="0005091E"/>
    <w:rsid w:val="00060CC6"/>
    <w:rsid w:val="000637FD"/>
    <w:rsid w:val="00081B8C"/>
    <w:rsid w:val="0008302C"/>
    <w:rsid w:val="00091947"/>
    <w:rsid w:val="00092229"/>
    <w:rsid w:val="00095B54"/>
    <w:rsid w:val="000A4FDC"/>
    <w:rsid w:val="000C494E"/>
    <w:rsid w:val="000C5B99"/>
    <w:rsid w:val="000C6D7A"/>
    <w:rsid w:val="000D5EB6"/>
    <w:rsid w:val="000D69BB"/>
    <w:rsid w:val="000E0784"/>
    <w:rsid w:val="000E52DC"/>
    <w:rsid w:val="000F0144"/>
    <w:rsid w:val="000F178F"/>
    <w:rsid w:val="000F3937"/>
    <w:rsid w:val="000F5DF1"/>
    <w:rsid w:val="000F70D6"/>
    <w:rsid w:val="00101408"/>
    <w:rsid w:val="0010508D"/>
    <w:rsid w:val="0011116B"/>
    <w:rsid w:val="0011667C"/>
    <w:rsid w:val="00123499"/>
    <w:rsid w:val="00125BF4"/>
    <w:rsid w:val="0013426B"/>
    <w:rsid w:val="0013715E"/>
    <w:rsid w:val="001443F8"/>
    <w:rsid w:val="001450EA"/>
    <w:rsid w:val="00150100"/>
    <w:rsid w:val="00155519"/>
    <w:rsid w:val="00156244"/>
    <w:rsid w:val="0016335D"/>
    <w:rsid w:val="001702CD"/>
    <w:rsid w:val="00174ADB"/>
    <w:rsid w:val="00185263"/>
    <w:rsid w:val="0018646C"/>
    <w:rsid w:val="00192AA2"/>
    <w:rsid w:val="00194D8D"/>
    <w:rsid w:val="001951CE"/>
    <w:rsid w:val="001A20CA"/>
    <w:rsid w:val="001A231A"/>
    <w:rsid w:val="001A3D44"/>
    <w:rsid w:val="001B6619"/>
    <w:rsid w:val="001E1045"/>
    <w:rsid w:val="001E6484"/>
    <w:rsid w:val="00203068"/>
    <w:rsid w:val="002047AA"/>
    <w:rsid w:val="00211F9B"/>
    <w:rsid w:val="00222B8A"/>
    <w:rsid w:val="002251D6"/>
    <w:rsid w:val="00225BC0"/>
    <w:rsid w:val="002264B3"/>
    <w:rsid w:val="00230403"/>
    <w:rsid w:val="00230B63"/>
    <w:rsid w:val="0023147F"/>
    <w:rsid w:val="00237601"/>
    <w:rsid w:val="00247E00"/>
    <w:rsid w:val="00256F5A"/>
    <w:rsid w:val="002652B4"/>
    <w:rsid w:val="00274FBF"/>
    <w:rsid w:val="00282488"/>
    <w:rsid w:val="002B0FBA"/>
    <w:rsid w:val="002C4C5D"/>
    <w:rsid w:val="002C4D00"/>
    <w:rsid w:val="002C7C95"/>
    <w:rsid w:val="002D334C"/>
    <w:rsid w:val="002E2577"/>
    <w:rsid w:val="002F3056"/>
    <w:rsid w:val="002F560D"/>
    <w:rsid w:val="002F6CE1"/>
    <w:rsid w:val="00312973"/>
    <w:rsid w:val="00320846"/>
    <w:rsid w:val="003244FB"/>
    <w:rsid w:val="003275C0"/>
    <w:rsid w:val="00346C09"/>
    <w:rsid w:val="00352692"/>
    <w:rsid w:val="00357ABD"/>
    <w:rsid w:val="00375B48"/>
    <w:rsid w:val="003A559C"/>
    <w:rsid w:val="003A65B2"/>
    <w:rsid w:val="003A77E3"/>
    <w:rsid w:val="003B6825"/>
    <w:rsid w:val="003B73A3"/>
    <w:rsid w:val="003C7805"/>
    <w:rsid w:val="003D1669"/>
    <w:rsid w:val="003D2C48"/>
    <w:rsid w:val="003E252D"/>
    <w:rsid w:val="003E785D"/>
    <w:rsid w:val="003E78EA"/>
    <w:rsid w:val="003F55BE"/>
    <w:rsid w:val="003F6047"/>
    <w:rsid w:val="003F7D2B"/>
    <w:rsid w:val="00411E94"/>
    <w:rsid w:val="0043333C"/>
    <w:rsid w:val="00434088"/>
    <w:rsid w:val="00441E12"/>
    <w:rsid w:val="004459D4"/>
    <w:rsid w:val="00447BF3"/>
    <w:rsid w:val="004651C5"/>
    <w:rsid w:val="00486D20"/>
    <w:rsid w:val="00491965"/>
    <w:rsid w:val="004923C9"/>
    <w:rsid w:val="0049278B"/>
    <w:rsid w:val="00495BD1"/>
    <w:rsid w:val="00496E9F"/>
    <w:rsid w:val="004B2F2B"/>
    <w:rsid w:val="004C4557"/>
    <w:rsid w:val="004D454C"/>
    <w:rsid w:val="004D4E24"/>
    <w:rsid w:val="004D6828"/>
    <w:rsid w:val="004E7219"/>
    <w:rsid w:val="004F0EFD"/>
    <w:rsid w:val="005164F7"/>
    <w:rsid w:val="00523AF1"/>
    <w:rsid w:val="00530D26"/>
    <w:rsid w:val="00534743"/>
    <w:rsid w:val="00535A3F"/>
    <w:rsid w:val="00541FBE"/>
    <w:rsid w:val="00545A28"/>
    <w:rsid w:val="00551263"/>
    <w:rsid w:val="00556019"/>
    <w:rsid w:val="00556D6F"/>
    <w:rsid w:val="00561E46"/>
    <w:rsid w:val="005711DE"/>
    <w:rsid w:val="00577CDD"/>
    <w:rsid w:val="0059137F"/>
    <w:rsid w:val="0059490F"/>
    <w:rsid w:val="005A15AC"/>
    <w:rsid w:val="005A1D8B"/>
    <w:rsid w:val="005A6161"/>
    <w:rsid w:val="005A7F66"/>
    <w:rsid w:val="005B11FB"/>
    <w:rsid w:val="005B2F27"/>
    <w:rsid w:val="005B62A6"/>
    <w:rsid w:val="005B78D3"/>
    <w:rsid w:val="005C5F09"/>
    <w:rsid w:val="005E6630"/>
    <w:rsid w:val="005F3BB3"/>
    <w:rsid w:val="005F5AFC"/>
    <w:rsid w:val="0060571E"/>
    <w:rsid w:val="00610B57"/>
    <w:rsid w:val="006124CE"/>
    <w:rsid w:val="00614ECF"/>
    <w:rsid w:val="00625190"/>
    <w:rsid w:val="006339E1"/>
    <w:rsid w:val="006359C8"/>
    <w:rsid w:val="00642D61"/>
    <w:rsid w:val="00644693"/>
    <w:rsid w:val="00645481"/>
    <w:rsid w:val="0067271E"/>
    <w:rsid w:val="00676F48"/>
    <w:rsid w:val="0068567A"/>
    <w:rsid w:val="00685841"/>
    <w:rsid w:val="0069536C"/>
    <w:rsid w:val="00695ECA"/>
    <w:rsid w:val="006A0846"/>
    <w:rsid w:val="006A320E"/>
    <w:rsid w:val="006C5FBD"/>
    <w:rsid w:val="006D36CA"/>
    <w:rsid w:val="006D74D0"/>
    <w:rsid w:val="006E7E99"/>
    <w:rsid w:val="006F3BBE"/>
    <w:rsid w:val="00701F5B"/>
    <w:rsid w:val="007051B8"/>
    <w:rsid w:val="00711942"/>
    <w:rsid w:val="00716754"/>
    <w:rsid w:val="00724498"/>
    <w:rsid w:val="00733017"/>
    <w:rsid w:val="00741D87"/>
    <w:rsid w:val="00754420"/>
    <w:rsid w:val="0077134D"/>
    <w:rsid w:val="0077181A"/>
    <w:rsid w:val="00776AA0"/>
    <w:rsid w:val="00777B53"/>
    <w:rsid w:val="00783061"/>
    <w:rsid w:val="00791F66"/>
    <w:rsid w:val="007920A4"/>
    <w:rsid w:val="00794294"/>
    <w:rsid w:val="007A487E"/>
    <w:rsid w:val="007A5260"/>
    <w:rsid w:val="007C0FDF"/>
    <w:rsid w:val="007C1DD9"/>
    <w:rsid w:val="007E10FF"/>
    <w:rsid w:val="007F7B98"/>
    <w:rsid w:val="008046C0"/>
    <w:rsid w:val="008050FB"/>
    <w:rsid w:val="00805761"/>
    <w:rsid w:val="008070DB"/>
    <w:rsid w:val="008270B1"/>
    <w:rsid w:val="00831D87"/>
    <w:rsid w:val="0083568D"/>
    <w:rsid w:val="00836489"/>
    <w:rsid w:val="008578AA"/>
    <w:rsid w:val="00866D90"/>
    <w:rsid w:val="00870546"/>
    <w:rsid w:val="00873632"/>
    <w:rsid w:val="008771F4"/>
    <w:rsid w:val="008816FE"/>
    <w:rsid w:val="00883126"/>
    <w:rsid w:val="00883F14"/>
    <w:rsid w:val="00887352"/>
    <w:rsid w:val="00894C56"/>
    <w:rsid w:val="00897633"/>
    <w:rsid w:val="008A122C"/>
    <w:rsid w:val="008A759F"/>
    <w:rsid w:val="008C2A6B"/>
    <w:rsid w:val="008C4009"/>
    <w:rsid w:val="008F7499"/>
    <w:rsid w:val="00903B7F"/>
    <w:rsid w:val="009157A3"/>
    <w:rsid w:val="00916B1F"/>
    <w:rsid w:val="00923760"/>
    <w:rsid w:val="009253B1"/>
    <w:rsid w:val="0093237E"/>
    <w:rsid w:val="009408E7"/>
    <w:rsid w:val="009415E0"/>
    <w:rsid w:val="0094378A"/>
    <w:rsid w:val="00951E3E"/>
    <w:rsid w:val="00954897"/>
    <w:rsid w:val="00961FDC"/>
    <w:rsid w:val="00966EBD"/>
    <w:rsid w:val="00976222"/>
    <w:rsid w:val="00976833"/>
    <w:rsid w:val="009840C4"/>
    <w:rsid w:val="0099215D"/>
    <w:rsid w:val="00997327"/>
    <w:rsid w:val="009B1721"/>
    <w:rsid w:val="009B5579"/>
    <w:rsid w:val="009C2A38"/>
    <w:rsid w:val="009C38CF"/>
    <w:rsid w:val="009C4669"/>
    <w:rsid w:val="009C4731"/>
    <w:rsid w:val="009C4E5A"/>
    <w:rsid w:val="009D2188"/>
    <w:rsid w:val="009E1872"/>
    <w:rsid w:val="009F47BE"/>
    <w:rsid w:val="009F5D55"/>
    <w:rsid w:val="00A14C8F"/>
    <w:rsid w:val="00A161D3"/>
    <w:rsid w:val="00A26FC2"/>
    <w:rsid w:val="00A27667"/>
    <w:rsid w:val="00A35564"/>
    <w:rsid w:val="00A40C4B"/>
    <w:rsid w:val="00A55A97"/>
    <w:rsid w:val="00A73830"/>
    <w:rsid w:val="00A8032C"/>
    <w:rsid w:val="00AA0D3E"/>
    <w:rsid w:val="00AA6753"/>
    <w:rsid w:val="00AA6BC0"/>
    <w:rsid w:val="00AA6EDE"/>
    <w:rsid w:val="00AA77E9"/>
    <w:rsid w:val="00AB7C6D"/>
    <w:rsid w:val="00AC2DED"/>
    <w:rsid w:val="00AD0A58"/>
    <w:rsid w:val="00AD1E72"/>
    <w:rsid w:val="00AD3959"/>
    <w:rsid w:val="00AD700F"/>
    <w:rsid w:val="00AE2E3B"/>
    <w:rsid w:val="00AF0DDD"/>
    <w:rsid w:val="00AF7C5C"/>
    <w:rsid w:val="00B04AE4"/>
    <w:rsid w:val="00B15476"/>
    <w:rsid w:val="00B166B4"/>
    <w:rsid w:val="00B321C2"/>
    <w:rsid w:val="00B362A3"/>
    <w:rsid w:val="00B51751"/>
    <w:rsid w:val="00B550AF"/>
    <w:rsid w:val="00B65BBB"/>
    <w:rsid w:val="00B71EC3"/>
    <w:rsid w:val="00BB1348"/>
    <w:rsid w:val="00BC5E59"/>
    <w:rsid w:val="00BD2E28"/>
    <w:rsid w:val="00BE5F61"/>
    <w:rsid w:val="00C01174"/>
    <w:rsid w:val="00C1165A"/>
    <w:rsid w:val="00C138D2"/>
    <w:rsid w:val="00C23892"/>
    <w:rsid w:val="00C2711D"/>
    <w:rsid w:val="00C30195"/>
    <w:rsid w:val="00C37F0A"/>
    <w:rsid w:val="00C60827"/>
    <w:rsid w:val="00C652D4"/>
    <w:rsid w:val="00C81253"/>
    <w:rsid w:val="00C8227A"/>
    <w:rsid w:val="00C9010A"/>
    <w:rsid w:val="00C90306"/>
    <w:rsid w:val="00C935E1"/>
    <w:rsid w:val="00C949F0"/>
    <w:rsid w:val="00CC2480"/>
    <w:rsid w:val="00CC341E"/>
    <w:rsid w:val="00CC4446"/>
    <w:rsid w:val="00CC62A4"/>
    <w:rsid w:val="00CE1279"/>
    <w:rsid w:val="00CE485E"/>
    <w:rsid w:val="00CE5302"/>
    <w:rsid w:val="00CE6E50"/>
    <w:rsid w:val="00D01DD4"/>
    <w:rsid w:val="00D25E46"/>
    <w:rsid w:val="00D352B4"/>
    <w:rsid w:val="00D35E4A"/>
    <w:rsid w:val="00D4234E"/>
    <w:rsid w:val="00D4248B"/>
    <w:rsid w:val="00D52EEC"/>
    <w:rsid w:val="00D54E0B"/>
    <w:rsid w:val="00D5677D"/>
    <w:rsid w:val="00D652AF"/>
    <w:rsid w:val="00D679D4"/>
    <w:rsid w:val="00D751B2"/>
    <w:rsid w:val="00D858D0"/>
    <w:rsid w:val="00D945FA"/>
    <w:rsid w:val="00D94D40"/>
    <w:rsid w:val="00D95D9D"/>
    <w:rsid w:val="00DB396B"/>
    <w:rsid w:val="00DC15BA"/>
    <w:rsid w:val="00DD1907"/>
    <w:rsid w:val="00DE3E2B"/>
    <w:rsid w:val="00DE5025"/>
    <w:rsid w:val="00DE5324"/>
    <w:rsid w:val="00DE6601"/>
    <w:rsid w:val="00DF0204"/>
    <w:rsid w:val="00DF4983"/>
    <w:rsid w:val="00DF6ED8"/>
    <w:rsid w:val="00E03174"/>
    <w:rsid w:val="00E04BF3"/>
    <w:rsid w:val="00E05E57"/>
    <w:rsid w:val="00E127D7"/>
    <w:rsid w:val="00E20DEA"/>
    <w:rsid w:val="00E221E3"/>
    <w:rsid w:val="00E276BF"/>
    <w:rsid w:val="00E35CCA"/>
    <w:rsid w:val="00E534E7"/>
    <w:rsid w:val="00E60546"/>
    <w:rsid w:val="00E60551"/>
    <w:rsid w:val="00E668EC"/>
    <w:rsid w:val="00E846BC"/>
    <w:rsid w:val="00E85D19"/>
    <w:rsid w:val="00E87654"/>
    <w:rsid w:val="00E87C4D"/>
    <w:rsid w:val="00E945FB"/>
    <w:rsid w:val="00EB1F25"/>
    <w:rsid w:val="00EC7101"/>
    <w:rsid w:val="00EE2318"/>
    <w:rsid w:val="00EE6F7B"/>
    <w:rsid w:val="00EE706E"/>
    <w:rsid w:val="00EF565C"/>
    <w:rsid w:val="00EF607F"/>
    <w:rsid w:val="00F03510"/>
    <w:rsid w:val="00F0374F"/>
    <w:rsid w:val="00F0382C"/>
    <w:rsid w:val="00F07C3B"/>
    <w:rsid w:val="00F163FE"/>
    <w:rsid w:val="00F2251F"/>
    <w:rsid w:val="00F226A1"/>
    <w:rsid w:val="00F46522"/>
    <w:rsid w:val="00F50810"/>
    <w:rsid w:val="00F72F31"/>
    <w:rsid w:val="00F73B7B"/>
    <w:rsid w:val="00F77EE3"/>
    <w:rsid w:val="00F85A9A"/>
    <w:rsid w:val="00F94B33"/>
    <w:rsid w:val="00F95401"/>
    <w:rsid w:val="00FC3244"/>
    <w:rsid w:val="00FC491E"/>
    <w:rsid w:val="00FD6EA9"/>
    <w:rsid w:val="00FE411B"/>
    <w:rsid w:val="00FE5375"/>
    <w:rsid w:val="00FF2CF4"/>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6885"/>
  <w15:chartTrackingRefBased/>
  <w15:docId w15:val="{105A5822-488C-4079-9DB8-0ACA7793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0508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01DD4"/>
    <w:pPr>
      <w:spacing w:after="0" w:line="240" w:lineRule="auto"/>
    </w:pPr>
  </w:style>
  <w:style w:type="paragraph" w:styleId="ListParagraph">
    <w:name w:val="List Paragraph"/>
    <w:basedOn w:val="Normal"/>
    <w:uiPriority w:val="34"/>
    <w:qFormat/>
    <w:rsid w:val="007920A4"/>
    <w:pPr>
      <w:ind w:left="720"/>
      <w:contextualSpacing/>
    </w:pPr>
  </w:style>
  <w:style w:type="table" w:styleId="TableGrid">
    <w:name w:val="Table Grid"/>
    <w:basedOn w:val="TableNormal"/>
    <w:uiPriority w:val="39"/>
    <w:rsid w:val="00E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A3"/>
  </w:style>
  <w:style w:type="paragraph" w:styleId="Footer">
    <w:name w:val="footer"/>
    <w:basedOn w:val="Normal"/>
    <w:link w:val="FooterChar"/>
    <w:uiPriority w:val="99"/>
    <w:unhideWhenUsed/>
    <w:rsid w:val="00B3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A3"/>
  </w:style>
  <w:style w:type="character" w:styleId="CommentReference">
    <w:name w:val="annotation reference"/>
    <w:basedOn w:val="DefaultParagraphFont"/>
    <w:uiPriority w:val="99"/>
    <w:semiHidden/>
    <w:unhideWhenUsed/>
    <w:rsid w:val="008270B1"/>
    <w:rPr>
      <w:sz w:val="16"/>
      <w:szCs w:val="16"/>
    </w:rPr>
  </w:style>
  <w:style w:type="paragraph" w:styleId="CommentText">
    <w:name w:val="annotation text"/>
    <w:basedOn w:val="Normal"/>
    <w:link w:val="CommentTextChar"/>
    <w:uiPriority w:val="99"/>
    <w:semiHidden/>
    <w:unhideWhenUsed/>
    <w:rsid w:val="008270B1"/>
    <w:pPr>
      <w:spacing w:line="240" w:lineRule="auto"/>
    </w:pPr>
    <w:rPr>
      <w:sz w:val="20"/>
      <w:szCs w:val="20"/>
    </w:rPr>
  </w:style>
  <w:style w:type="character" w:customStyle="1" w:styleId="CommentTextChar">
    <w:name w:val="Comment Text Char"/>
    <w:basedOn w:val="DefaultParagraphFont"/>
    <w:link w:val="CommentText"/>
    <w:uiPriority w:val="99"/>
    <w:semiHidden/>
    <w:rsid w:val="008270B1"/>
    <w:rPr>
      <w:sz w:val="20"/>
      <w:szCs w:val="20"/>
    </w:rPr>
  </w:style>
  <w:style w:type="paragraph" w:styleId="CommentSubject">
    <w:name w:val="annotation subject"/>
    <w:basedOn w:val="CommentText"/>
    <w:next w:val="CommentText"/>
    <w:link w:val="CommentSubjectChar"/>
    <w:uiPriority w:val="99"/>
    <w:semiHidden/>
    <w:unhideWhenUsed/>
    <w:rsid w:val="008270B1"/>
    <w:rPr>
      <w:b/>
      <w:bCs/>
    </w:rPr>
  </w:style>
  <w:style w:type="character" w:customStyle="1" w:styleId="CommentSubjectChar">
    <w:name w:val="Comment Subject Char"/>
    <w:basedOn w:val="CommentTextChar"/>
    <w:link w:val="CommentSubject"/>
    <w:uiPriority w:val="99"/>
    <w:semiHidden/>
    <w:rsid w:val="008270B1"/>
    <w:rPr>
      <w:b/>
      <w:bCs/>
      <w:sz w:val="20"/>
      <w:szCs w:val="20"/>
    </w:rPr>
  </w:style>
  <w:style w:type="paragraph" w:styleId="NormalWeb">
    <w:name w:val="Normal (Web)"/>
    <w:basedOn w:val="Normal"/>
    <w:uiPriority w:val="99"/>
    <w:semiHidden/>
    <w:unhideWhenUsed/>
    <w:rsid w:val="00174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584">
      <w:bodyDiv w:val="1"/>
      <w:marLeft w:val="0"/>
      <w:marRight w:val="0"/>
      <w:marTop w:val="0"/>
      <w:marBottom w:val="0"/>
      <w:divBdr>
        <w:top w:val="none" w:sz="0" w:space="0" w:color="auto"/>
        <w:left w:val="none" w:sz="0" w:space="0" w:color="auto"/>
        <w:bottom w:val="none" w:sz="0" w:space="0" w:color="auto"/>
        <w:right w:val="none" w:sz="0" w:space="0" w:color="auto"/>
      </w:divBdr>
    </w:div>
    <w:div w:id="1787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95E8-DB9E-46CD-998C-2E5BF15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Seniors</dc:creator>
  <cp:keywords/>
  <dc:description/>
  <cp:lastModifiedBy>Virginia Yeater</cp:lastModifiedBy>
  <cp:revision>2</cp:revision>
  <cp:lastPrinted>2023-04-27T02:17:00Z</cp:lastPrinted>
  <dcterms:created xsi:type="dcterms:W3CDTF">2024-02-16T23:30:00Z</dcterms:created>
  <dcterms:modified xsi:type="dcterms:W3CDTF">2024-02-16T23:30:00Z</dcterms:modified>
</cp:coreProperties>
</file>